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DB" w:rsidRPr="00B9087B" w:rsidRDefault="00680DDB" w:rsidP="00680DDB">
      <w:pPr>
        <w:shd w:val="clear" w:color="auto" w:fill="FFFFFF"/>
        <w:spacing w:before="300" w:after="300" w:line="240" w:lineRule="auto"/>
        <w:outlineLvl w:val="0"/>
        <w:rPr>
          <w:rFonts w:ascii="Arial" w:eastAsia="Times New Roman" w:hAnsi="Arial" w:cs="Arial"/>
          <w:b/>
          <w:bCs/>
          <w:color w:val="00B0F0"/>
          <w:kern w:val="36"/>
          <w:sz w:val="48"/>
          <w:szCs w:val="48"/>
          <w:lang w:eastAsia="fr-CA"/>
        </w:rPr>
      </w:pPr>
      <w:r w:rsidRPr="00B9087B">
        <w:rPr>
          <w:rFonts w:ascii="Arial" w:eastAsia="Times New Roman" w:hAnsi="Arial" w:cs="Arial"/>
          <w:b/>
          <w:bCs/>
          <w:color w:val="00B0F0"/>
          <w:kern w:val="36"/>
          <w:sz w:val="48"/>
          <w:szCs w:val="48"/>
          <w:lang w:eastAsia="fr-CA"/>
        </w:rPr>
        <w:t>Fiches de lecture</w:t>
      </w:r>
      <w:r w:rsidR="00E66F8A">
        <w:rPr>
          <w:rFonts w:ascii="Arial" w:eastAsia="Times New Roman" w:hAnsi="Arial" w:cs="Arial"/>
          <w:b/>
          <w:bCs/>
          <w:color w:val="00B0F0"/>
          <w:kern w:val="36"/>
          <w:sz w:val="48"/>
          <w:szCs w:val="48"/>
          <w:lang w:eastAsia="fr-CA"/>
        </w:rPr>
        <w:t xml:space="preserve"> à l’orale</w:t>
      </w:r>
    </w:p>
    <w:p w:rsidR="00680DDB" w:rsidRPr="00680DDB" w:rsidRDefault="00680DDB" w:rsidP="00680DDB">
      <w:pPr>
        <w:shd w:val="clear" w:color="auto" w:fill="FFFFFF"/>
        <w:spacing w:before="240" w:after="240" w:line="285" w:lineRule="atLeast"/>
        <w:jc w:val="center"/>
        <w:rPr>
          <w:rFonts w:ascii="Arial" w:eastAsia="Times New Roman" w:hAnsi="Arial" w:cs="Arial"/>
          <w:color w:val="444444"/>
          <w:sz w:val="21"/>
          <w:szCs w:val="21"/>
          <w:lang w:eastAsia="fr-CA"/>
        </w:rPr>
      </w:pPr>
      <w:r w:rsidRPr="00680DDB">
        <w:rPr>
          <w:rFonts w:ascii="Arial" w:eastAsia="Times New Roman" w:hAnsi="Arial" w:cs="Arial"/>
          <w:b/>
          <w:bCs/>
          <w:color w:val="444444"/>
          <w:sz w:val="21"/>
          <w:szCs w:val="21"/>
          <w:lang w:eastAsia="fr-CA"/>
        </w:rPr>
        <w:t>Fiche de lecture 1</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Compétences visées:</w:t>
      </w:r>
      <w:r w:rsidR="00E66F8A">
        <w:rPr>
          <w:rFonts w:ascii="Arial" w:eastAsia="Times New Roman" w:hAnsi="Arial" w:cs="Arial"/>
          <w:color w:val="444444"/>
          <w:sz w:val="21"/>
          <w:szCs w:val="21"/>
          <w:lang w:eastAsia="fr-CA"/>
        </w:rPr>
        <w:t xml:space="preserve"> </w:t>
      </w:r>
      <w:r w:rsidRPr="00680DDB">
        <w:rPr>
          <w:rFonts w:ascii="Arial" w:eastAsia="Times New Roman" w:hAnsi="Arial" w:cs="Arial"/>
          <w:i/>
          <w:iCs/>
          <w:color w:val="444444"/>
          <w:sz w:val="21"/>
          <w:szCs w:val="21"/>
          <w:lang w:eastAsia="fr-CA"/>
        </w:rPr>
        <w:t>Lire et écrire des textes variés</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proofErr w:type="gramStart"/>
      <w:r w:rsidRPr="00B9087B">
        <w:rPr>
          <w:rFonts w:ascii="Arial" w:eastAsia="Times New Roman" w:hAnsi="Arial" w:cs="Arial"/>
          <w:b/>
          <w:color w:val="444444"/>
          <w:sz w:val="21"/>
          <w:szCs w:val="21"/>
          <w:highlight w:val="green"/>
          <w:lang w:eastAsia="fr-CA"/>
        </w:rPr>
        <w:t>Consignes</w:t>
      </w:r>
      <w:proofErr w:type="gramEnd"/>
      <w:r w:rsidRPr="00B9087B">
        <w:rPr>
          <w:rFonts w:ascii="Arial" w:eastAsia="Times New Roman" w:hAnsi="Arial" w:cs="Arial"/>
          <w:color w:val="444444"/>
          <w:sz w:val="21"/>
          <w:szCs w:val="21"/>
          <w:highlight w:val="green"/>
          <w:lang w:eastAsia="fr-CA"/>
        </w:rPr>
        <w:t>:</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À chaque cycle, une période en classe est réservée à la lecture de romans. Avant de commencer un livre, l’élève doit faire approuver son choix de livre par l’enseignant(e). À la fin de chacun des romans qu’il lit, l’élève doit élaborer une fiche de lecture.</w:t>
      </w:r>
      <w:r w:rsidRPr="00680DDB">
        <w:rPr>
          <w:rFonts w:ascii="Arial" w:eastAsia="Times New Roman" w:hAnsi="Arial" w:cs="Arial"/>
          <w:b/>
          <w:bCs/>
          <w:color w:val="444444"/>
          <w:sz w:val="21"/>
          <w:szCs w:val="21"/>
          <w:lang w:eastAsia="fr-CA"/>
        </w:rPr>
        <w:t xml:space="preserve"> La fiche de </w:t>
      </w:r>
      <w:proofErr w:type="gramStart"/>
      <w:r w:rsidRPr="00680DDB">
        <w:rPr>
          <w:rFonts w:ascii="Arial" w:eastAsia="Times New Roman" w:hAnsi="Arial" w:cs="Arial"/>
          <w:b/>
          <w:bCs/>
          <w:color w:val="444444"/>
          <w:sz w:val="21"/>
          <w:szCs w:val="21"/>
          <w:lang w:eastAsia="fr-CA"/>
        </w:rPr>
        <w:t>lecture</w:t>
      </w:r>
      <w:proofErr w:type="gramEnd"/>
      <w:r w:rsidRPr="00680DDB">
        <w:rPr>
          <w:rFonts w:ascii="Arial" w:eastAsia="Times New Roman" w:hAnsi="Arial" w:cs="Arial"/>
          <w:b/>
          <w:bCs/>
          <w:color w:val="444444"/>
          <w:sz w:val="21"/>
          <w:szCs w:val="21"/>
          <w:lang w:eastAsia="fr-CA"/>
        </w:rPr>
        <w:t xml:space="preserve"> 1</w:t>
      </w:r>
      <w:r w:rsidRPr="00680DDB">
        <w:rPr>
          <w:rFonts w:ascii="Arial" w:eastAsia="Times New Roman" w:hAnsi="Arial" w:cs="Arial"/>
          <w:color w:val="444444"/>
          <w:sz w:val="21"/>
          <w:szCs w:val="21"/>
          <w:lang w:eastAsia="fr-CA"/>
        </w:rPr>
        <w:t> doit contenir les éléments suivants:</w:t>
      </w:r>
    </w:p>
    <w:p w:rsidR="00B9087B" w:rsidRPr="00680DDB" w:rsidRDefault="00E66F8A" w:rsidP="00B9087B">
      <w:pPr>
        <w:shd w:val="clear" w:color="auto" w:fill="FFFFFF"/>
        <w:spacing w:before="240" w:after="240" w:line="285" w:lineRule="atLeast"/>
        <w:rPr>
          <w:rFonts w:ascii="Arial" w:eastAsia="Times New Roman" w:hAnsi="Arial" w:cs="Arial"/>
          <w:color w:val="444444"/>
          <w:sz w:val="21"/>
          <w:szCs w:val="21"/>
          <w:lang w:eastAsia="fr-CA"/>
        </w:rPr>
      </w:pPr>
      <w:r>
        <w:rPr>
          <w:rFonts w:ascii="Arial" w:eastAsia="Times New Roman" w:hAnsi="Arial" w:cs="Arial"/>
          <w:b/>
          <w:bCs/>
          <w:color w:val="444444"/>
          <w:sz w:val="21"/>
          <w:szCs w:val="21"/>
          <w:highlight w:val="green"/>
          <w:lang w:eastAsia="fr-CA"/>
        </w:rPr>
        <w:t>Première</w:t>
      </w:r>
      <w:r w:rsidR="00680DDB" w:rsidRPr="00B9087B">
        <w:rPr>
          <w:rFonts w:ascii="Arial" w:eastAsia="Times New Roman" w:hAnsi="Arial" w:cs="Arial"/>
          <w:b/>
          <w:bCs/>
          <w:color w:val="444444"/>
          <w:sz w:val="21"/>
          <w:szCs w:val="21"/>
          <w:highlight w:val="green"/>
          <w:lang w:eastAsia="fr-CA"/>
        </w:rPr>
        <w:t xml:space="preserve"> section:</w:t>
      </w:r>
      <w:r w:rsidR="00680DDB" w:rsidRPr="00680DDB">
        <w:rPr>
          <w:rFonts w:ascii="Arial" w:eastAsia="Times New Roman" w:hAnsi="Arial" w:cs="Arial"/>
          <w:b/>
          <w:bCs/>
          <w:i/>
          <w:iCs/>
          <w:color w:val="444444"/>
          <w:sz w:val="21"/>
          <w:szCs w:val="21"/>
          <w:lang w:eastAsia="fr-CA"/>
        </w:rPr>
        <w:t> </w:t>
      </w:r>
      <w:r w:rsidR="00B9087B" w:rsidRPr="00680DDB">
        <w:rPr>
          <w:rFonts w:ascii="Arial" w:eastAsia="Times New Roman" w:hAnsi="Arial" w:cs="Arial"/>
          <w:b/>
          <w:bCs/>
          <w:i/>
          <w:iCs/>
          <w:color w:val="444444"/>
          <w:sz w:val="21"/>
          <w:szCs w:val="21"/>
          <w:lang w:eastAsia="fr-CA"/>
        </w:rPr>
        <w:t>la présentation du livre</w:t>
      </w:r>
      <w:r>
        <w:rPr>
          <w:rFonts w:ascii="Arial" w:eastAsia="Times New Roman" w:hAnsi="Arial" w:cs="Arial"/>
          <w:b/>
          <w:bCs/>
          <w:i/>
          <w:iCs/>
          <w:color w:val="444444"/>
          <w:sz w:val="21"/>
          <w:szCs w:val="21"/>
          <w:lang w:eastAsia="fr-CA"/>
        </w:rPr>
        <w:t xml:space="preserve"> (Introduction)</w:t>
      </w:r>
    </w:p>
    <w:p w:rsidR="00B9087B" w:rsidRPr="00680DDB" w:rsidRDefault="00B9087B"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Titre</w:t>
      </w:r>
    </w:p>
    <w:p w:rsidR="00B9087B" w:rsidRPr="00680DDB" w:rsidRDefault="00B9087B"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Auteur(e)</w:t>
      </w:r>
    </w:p>
    <w:p w:rsidR="00B9087B" w:rsidRDefault="00B9087B" w:rsidP="00FA0DA8">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Édition</w:t>
      </w:r>
    </w:p>
    <w:p w:rsidR="00EA6325" w:rsidRPr="00FA0DA8" w:rsidRDefault="00EA6325" w:rsidP="00FA0DA8">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Pr>
          <w:rFonts w:ascii="Arial" w:eastAsia="Times New Roman" w:hAnsi="Arial" w:cs="Arial"/>
          <w:color w:val="444444"/>
          <w:sz w:val="21"/>
          <w:szCs w:val="21"/>
          <w:lang w:eastAsia="fr-CA"/>
        </w:rPr>
        <w:t>Collection</w:t>
      </w:r>
    </w:p>
    <w:p w:rsidR="00B9087B" w:rsidRPr="00680DDB" w:rsidRDefault="00B9087B"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Année</w:t>
      </w:r>
    </w:p>
    <w:p w:rsidR="00B9087B" w:rsidRDefault="00B9087B"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Nombre de pages</w:t>
      </w:r>
    </w:p>
    <w:p w:rsidR="00F46E52" w:rsidRPr="00680DDB" w:rsidRDefault="00F46E52" w:rsidP="00B9087B">
      <w:pPr>
        <w:numPr>
          <w:ilvl w:val="0"/>
          <w:numId w:val="1"/>
        </w:numPr>
        <w:shd w:val="clear" w:color="auto" w:fill="FFFFFF"/>
        <w:spacing w:before="100" w:beforeAutospacing="1" w:after="100" w:afterAutospacing="1" w:line="285" w:lineRule="atLeast"/>
        <w:ind w:left="300"/>
        <w:rPr>
          <w:rFonts w:ascii="Arial" w:eastAsia="Times New Roman" w:hAnsi="Arial" w:cs="Arial"/>
          <w:color w:val="444444"/>
          <w:sz w:val="21"/>
          <w:szCs w:val="21"/>
          <w:lang w:eastAsia="fr-CA"/>
        </w:rPr>
      </w:pPr>
      <w:r>
        <w:rPr>
          <w:rFonts w:ascii="Arial" w:eastAsia="Times New Roman" w:hAnsi="Arial" w:cs="Arial"/>
          <w:color w:val="444444"/>
          <w:sz w:val="21"/>
          <w:szCs w:val="21"/>
          <w:lang w:eastAsia="fr-CA"/>
        </w:rPr>
        <w:t>Appréciation</w:t>
      </w:r>
    </w:p>
    <w:p w:rsidR="00680DDB" w:rsidRPr="00680DDB" w:rsidRDefault="00680DDB" w:rsidP="00B9087B">
      <w:pPr>
        <w:shd w:val="clear" w:color="auto" w:fill="FFFFFF"/>
        <w:spacing w:before="240" w:after="240" w:line="285" w:lineRule="atLeast"/>
        <w:rPr>
          <w:rFonts w:ascii="Arial" w:eastAsia="Times New Roman" w:hAnsi="Arial" w:cs="Arial"/>
          <w:color w:val="444444"/>
          <w:sz w:val="21"/>
          <w:szCs w:val="21"/>
          <w:lang w:eastAsia="fr-CA"/>
        </w:rPr>
      </w:pPr>
    </w:p>
    <w:p w:rsidR="00680DDB" w:rsidRPr="00680DDB" w:rsidRDefault="00E66F8A" w:rsidP="00680DDB">
      <w:pPr>
        <w:shd w:val="clear" w:color="auto" w:fill="FFFFFF"/>
        <w:spacing w:before="240" w:after="240" w:line="285" w:lineRule="atLeast"/>
        <w:rPr>
          <w:rFonts w:ascii="Arial" w:eastAsia="Times New Roman" w:hAnsi="Arial" w:cs="Arial"/>
          <w:color w:val="444444"/>
          <w:sz w:val="21"/>
          <w:szCs w:val="21"/>
          <w:lang w:eastAsia="fr-CA"/>
        </w:rPr>
      </w:pPr>
      <w:r>
        <w:rPr>
          <w:rFonts w:ascii="Arial" w:eastAsia="Times New Roman" w:hAnsi="Arial" w:cs="Arial"/>
          <w:b/>
          <w:bCs/>
          <w:color w:val="444444"/>
          <w:sz w:val="21"/>
          <w:szCs w:val="21"/>
          <w:highlight w:val="green"/>
          <w:lang w:eastAsia="fr-CA"/>
        </w:rPr>
        <w:t>Deuxième</w:t>
      </w:r>
      <w:r w:rsidR="00680DDB" w:rsidRPr="00B9087B">
        <w:rPr>
          <w:rFonts w:ascii="Arial" w:eastAsia="Times New Roman" w:hAnsi="Arial" w:cs="Arial"/>
          <w:b/>
          <w:bCs/>
          <w:color w:val="444444"/>
          <w:sz w:val="21"/>
          <w:szCs w:val="21"/>
          <w:highlight w:val="green"/>
          <w:lang w:eastAsia="fr-CA"/>
        </w:rPr>
        <w:t xml:space="preserve"> section:</w:t>
      </w:r>
      <w:r w:rsidR="00680DDB" w:rsidRPr="00680DDB">
        <w:rPr>
          <w:rFonts w:ascii="Arial" w:eastAsia="Times New Roman" w:hAnsi="Arial" w:cs="Arial"/>
          <w:b/>
          <w:bCs/>
          <w:i/>
          <w:iCs/>
          <w:color w:val="444444"/>
          <w:sz w:val="21"/>
          <w:szCs w:val="21"/>
          <w:lang w:eastAsia="fr-CA"/>
        </w:rPr>
        <w:t> le résumé</w:t>
      </w:r>
      <w:r>
        <w:rPr>
          <w:rFonts w:ascii="Arial" w:eastAsia="Times New Roman" w:hAnsi="Arial" w:cs="Arial"/>
          <w:b/>
          <w:bCs/>
          <w:i/>
          <w:iCs/>
          <w:color w:val="444444"/>
          <w:sz w:val="21"/>
          <w:szCs w:val="21"/>
          <w:lang w:eastAsia="fr-CA"/>
        </w:rPr>
        <w:t xml:space="preserve">   (Développement 1</w:t>
      </w:r>
      <w:r w:rsidRPr="00E66F8A">
        <w:rPr>
          <w:rFonts w:ascii="Arial" w:eastAsia="Times New Roman" w:hAnsi="Arial" w:cs="Arial"/>
          <w:b/>
          <w:bCs/>
          <w:i/>
          <w:iCs/>
          <w:color w:val="444444"/>
          <w:sz w:val="21"/>
          <w:szCs w:val="21"/>
          <w:vertAlign w:val="superscript"/>
          <w:lang w:eastAsia="fr-CA"/>
        </w:rPr>
        <w:t>er</w:t>
      </w:r>
      <w:r>
        <w:rPr>
          <w:rFonts w:ascii="Arial" w:eastAsia="Times New Roman" w:hAnsi="Arial" w:cs="Arial"/>
          <w:b/>
          <w:bCs/>
          <w:i/>
          <w:iCs/>
          <w:color w:val="444444"/>
          <w:sz w:val="21"/>
          <w:szCs w:val="21"/>
          <w:lang w:eastAsia="fr-CA"/>
        </w:rPr>
        <w:t xml:space="preserve"> paragraphe)</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L’élève doit écrire un résumé d’environ </w:t>
      </w:r>
      <w:r w:rsidRPr="00680DDB">
        <w:rPr>
          <w:rFonts w:ascii="Arial" w:eastAsia="Times New Roman" w:hAnsi="Arial" w:cs="Arial"/>
          <w:b/>
          <w:bCs/>
          <w:color w:val="444444"/>
          <w:sz w:val="21"/>
          <w:szCs w:val="21"/>
          <w:lang w:eastAsia="fr-CA"/>
        </w:rPr>
        <w:t>250 mots</w:t>
      </w:r>
      <w:r w:rsidRPr="00680DDB">
        <w:rPr>
          <w:rFonts w:ascii="Arial" w:eastAsia="Times New Roman" w:hAnsi="Arial" w:cs="Arial"/>
          <w:color w:val="444444"/>
          <w:sz w:val="21"/>
          <w:szCs w:val="21"/>
          <w:lang w:eastAsia="fr-CA"/>
        </w:rPr>
        <w:t>. Ce résumé doit suivre la structure présentée en classe, soit celle du schéma narratif.</w:t>
      </w:r>
      <w:r w:rsidR="00B9087B">
        <w:rPr>
          <w:rFonts w:ascii="Arial" w:eastAsia="Times New Roman" w:hAnsi="Arial" w:cs="Arial"/>
          <w:color w:val="444444"/>
          <w:sz w:val="21"/>
          <w:szCs w:val="21"/>
          <w:lang w:eastAsia="fr-CA"/>
        </w:rPr>
        <w:t xml:space="preserve"> Situation initiale, élément déclencheur, développement, dénouement et situation finale.</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 </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DE3682">
        <w:rPr>
          <w:rFonts w:ascii="Arial" w:eastAsia="Times New Roman" w:hAnsi="Arial" w:cs="Arial"/>
          <w:b/>
          <w:bCs/>
          <w:color w:val="444444"/>
          <w:sz w:val="21"/>
          <w:szCs w:val="21"/>
          <w:highlight w:val="green"/>
          <w:lang w:eastAsia="fr-CA"/>
        </w:rPr>
        <w:t>Quatrième section</w:t>
      </w:r>
      <w:r w:rsidRPr="00680DDB">
        <w:rPr>
          <w:rFonts w:ascii="Arial" w:eastAsia="Times New Roman" w:hAnsi="Arial" w:cs="Arial"/>
          <w:b/>
          <w:bCs/>
          <w:i/>
          <w:iCs/>
          <w:color w:val="444444"/>
          <w:sz w:val="21"/>
          <w:szCs w:val="21"/>
          <w:lang w:eastAsia="fr-CA"/>
        </w:rPr>
        <w:t> : le commentaire</w:t>
      </w:r>
      <w:r w:rsidR="00E66F8A">
        <w:rPr>
          <w:rFonts w:ascii="Arial" w:eastAsia="Times New Roman" w:hAnsi="Arial" w:cs="Arial"/>
          <w:b/>
          <w:bCs/>
          <w:i/>
          <w:iCs/>
          <w:color w:val="444444"/>
          <w:sz w:val="21"/>
          <w:szCs w:val="21"/>
          <w:lang w:eastAsia="fr-CA"/>
        </w:rPr>
        <w:t xml:space="preserve"> (Développement 2</w:t>
      </w:r>
      <w:r w:rsidR="00E66F8A" w:rsidRPr="00E66F8A">
        <w:rPr>
          <w:rFonts w:ascii="Arial" w:eastAsia="Times New Roman" w:hAnsi="Arial" w:cs="Arial"/>
          <w:b/>
          <w:bCs/>
          <w:i/>
          <w:iCs/>
          <w:color w:val="444444"/>
          <w:sz w:val="21"/>
          <w:szCs w:val="21"/>
          <w:vertAlign w:val="superscript"/>
          <w:lang w:eastAsia="fr-CA"/>
        </w:rPr>
        <w:t>e</w:t>
      </w:r>
      <w:r w:rsidR="00E66F8A">
        <w:rPr>
          <w:rFonts w:ascii="Arial" w:eastAsia="Times New Roman" w:hAnsi="Arial" w:cs="Arial"/>
          <w:b/>
          <w:bCs/>
          <w:i/>
          <w:iCs/>
          <w:color w:val="444444"/>
          <w:sz w:val="21"/>
          <w:szCs w:val="21"/>
          <w:lang w:eastAsia="fr-CA"/>
        </w:rPr>
        <w:t xml:space="preserve"> paragraphe)</w:t>
      </w:r>
    </w:p>
    <w:p w:rsidR="00680DDB" w:rsidRPr="00680DDB" w:rsidRDefault="00680DDB" w:rsidP="00680DDB">
      <w:pPr>
        <w:shd w:val="clear" w:color="auto" w:fill="FFFFFF"/>
        <w:spacing w:before="240" w:after="240" w:line="285" w:lineRule="atLeast"/>
        <w:rPr>
          <w:rFonts w:ascii="Arial" w:eastAsia="Times New Roman" w:hAnsi="Arial" w:cs="Arial"/>
          <w:color w:val="444444"/>
          <w:sz w:val="21"/>
          <w:szCs w:val="21"/>
          <w:lang w:eastAsia="fr-CA"/>
        </w:rPr>
      </w:pPr>
      <w:r w:rsidRPr="00680DDB">
        <w:rPr>
          <w:rFonts w:ascii="Arial" w:eastAsia="Times New Roman" w:hAnsi="Arial" w:cs="Arial"/>
          <w:color w:val="444444"/>
          <w:sz w:val="21"/>
          <w:szCs w:val="21"/>
          <w:lang w:eastAsia="fr-CA"/>
        </w:rPr>
        <w:t>Ici, l’élève doit écrire son appréciation du roman. Il est important que les commentaires ne soient pas gratuits et qu’ils soient développés. Ceux-ci peuvent concernés les thèmes abordés dans le roman, la vraisemblance ou l’invraisemblance du récit, la crédibilité des personnages, le style de l’auteur, la présentation du livre, l’originalité de l’histoire, etc. La section «commentaires» doit comporter un minimum de </w:t>
      </w:r>
      <w:r w:rsidRPr="00680DDB">
        <w:rPr>
          <w:rFonts w:ascii="Arial" w:eastAsia="Times New Roman" w:hAnsi="Arial" w:cs="Arial"/>
          <w:b/>
          <w:bCs/>
          <w:color w:val="444444"/>
          <w:sz w:val="21"/>
          <w:szCs w:val="21"/>
          <w:lang w:eastAsia="fr-CA"/>
        </w:rPr>
        <w:t>100 mots.</w:t>
      </w:r>
    </w:p>
    <w:p w:rsidR="00680DDB" w:rsidRPr="00E66F8A" w:rsidRDefault="00680DDB" w:rsidP="00680DDB">
      <w:pPr>
        <w:shd w:val="clear" w:color="auto" w:fill="FFFFFF"/>
        <w:spacing w:before="240" w:after="240" w:line="285" w:lineRule="atLeast"/>
        <w:rPr>
          <w:rFonts w:ascii="Arial" w:eastAsia="Times New Roman" w:hAnsi="Arial" w:cs="Arial"/>
          <w:b/>
          <w:color w:val="444444"/>
          <w:sz w:val="21"/>
          <w:szCs w:val="21"/>
          <w:lang w:eastAsia="fr-CA"/>
        </w:rPr>
      </w:pPr>
      <w:r w:rsidRPr="00680DDB">
        <w:rPr>
          <w:rFonts w:ascii="Arial" w:eastAsia="Times New Roman" w:hAnsi="Arial" w:cs="Arial"/>
          <w:color w:val="444444"/>
          <w:sz w:val="21"/>
          <w:szCs w:val="21"/>
          <w:lang w:eastAsia="fr-CA"/>
        </w:rPr>
        <w:t> </w:t>
      </w:r>
      <w:r w:rsidR="00E66F8A" w:rsidRPr="00E66F8A">
        <w:rPr>
          <w:rFonts w:ascii="Arial" w:eastAsia="Times New Roman" w:hAnsi="Arial" w:cs="Arial"/>
          <w:b/>
          <w:color w:val="444444"/>
          <w:sz w:val="21"/>
          <w:szCs w:val="21"/>
          <w:highlight w:val="green"/>
          <w:lang w:eastAsia="fr-CA"/>
        </w:rPr>
        <w:t>Conclusion</w:t>
      </w:r>
      <w:r w:rsidR="00E66F8A">
        <w:rPr>
          <w:rFonts w:ascii="Arial" w:eastAsia="Times New Roman" w:hAnsi="Arial" w:cs="Arial"/>
          <w:b/>
          <w:color w:val="444444"/>
          <w:sz w:val="21"/>
          <w:szCs w:val="21"/>
          <w:lang w:eastAsia="fr-CA"/>
        </w:rPr>
        <w:t> : Une question ouverte</w:t>
      </w:r>
      <w:bookmarkStart w:id="0" w:name="_GoBack"/>
      <w:bookmarkEnd w:id="0"/>
    </w:p>
    <w:p w:rsidR="00E66F8A" w:rsidRDefault="00E66F8A" w:rsidP="00680DDB">
      <w:pPr>
        <w:shd w:val="clear" w:color="auto" w:fill="FFFFFF"/>
        <w:spacing w:before="240" w:after="240" w:line="285" w:lineRule="atLeast"/>
        <w:rPr>
          <w:rFonts w:ascii="Arial" w:eastAsia="Times New Roman" w:hAnsi="Arial" w:cs="Arial"/>
          <w:color w:val="444444"/>
          <w:sz w:val="21"/>
          <w:szCs w:val="21"/>
          <w:lang w:eastAsia="fr-CA"/>
        </w:rPr>
      </w:pPr>
    </w:p>
    <w:p w:rsidR="00E66F8A" w:rsidRDefault="00E66F8A" w:rsidP="00680DDB">
      <w:pPr>
        <w:shd w:val="clear" w:color="auto" w:fill="FFFFFF"/>
        <w:spacing w:before="240" w:after="240" w:line="285" w:lineRule="atLeast"/>
        <w:rPr>
          <w:rFonts w:ascii="Arial" w:eastAsia="Times New Roman" w:hAnsi="Arial" w:cs="Arial"/>
          <w:color w:val="444444"/>
          <w:sz w:val="21"/>
          <w:szCs w:val="21"/>
          <w:lang w:eastAsia="fr-CA"/>
        </w:rPr>
      </w:pPr>
    </w:p>
    <w:p w:rsidR="00680DDB" w:rsidRPr="00AC7925" w:rsidRDefault="00680DDB" w:rsidP="00680DDB">
      <w:pPr>
        <w:shd w:val="clear" w:color="auto" w:fill="FFFFFF"/>
        <w:spacing w:before="240" w:after="240" w:line="285" w:lineRule="atLeast"/>
        <w:rPr>
          <w:rFonts w:ascii="Arial" w:eastAsia="Times New Roman" w:hAnsi="Arial" w:cs="Arial"/>
          <w:b/>
          <w:color w:val="444444"/>
          <w:sz w:val="21"/>
          <w:szCs w:val="21"/>
          <w:lang w:eastAsia="fr-CA"/>
        </w:rPr>
      </w:pPr>
      <w:r w:rsidRPr="00AC7925">
        <w:rPr>
          <w:rFonts w:ascii="Arial" w:eastAsia="Times New Roman" w:hAnsi="Arial" w:cs="Arial"/>
          <w:b/>
          <w:color w:val="444444"/>
          <w:sz w:val="21"/>
          <w:szCs w:val="21"/>
          <w:lang w:eastAsia="fr-CA"/>
        </w:rPr>
        <w:t>Présentation du travail:</w:t>
      </w:r>
    </w:p>
    <w:p w:rsidR="00AC7925" w:rsidRDefault="00AC7925" w:rsidP="00680DDB">
      <w:pPr>
        <w:shd w:val="clear" w:color="auto" w:fill="FFFFFF"/>
        <w:spacing w:before="240" w:after="240" w:line="285" w:lineRule="atLeast"/>
        <w:rPr>
          <w:rFonts w:ascii="Arial" w:eastAsia="Times New Roman" w:hAnsi="Arial" w:cs="Arial"/>
          <w:color w:val="444444"/>
          <w:sz w:val="21"/>
          <w:szCs w:val="21"/>
          <w:lang w:eastAsia="fr-CA"/>
        </w:rPr>
      </w:pPr>
      <w:r>
        <w:rPr>
          <w:rFonts w:ascii="Arial" w:eastAsia="Times New Roman" w:hAnsi="Arial" w:cs="Arial"/>
          <w:color w:val="444444"/>
          <w:sz w:val="21"/>
          <w:szCs w:val="21"/>
          <w:lang w:eastAsia="fr-CA"/>
        </w:rPr>
        <w:t xml:space="preserve">Présentation d’une durée déterminée entre deux et trois minutes </w:t>
      </w:r>
    </w:p>
    <w:p w:rsidR="00680DDB" w:rsidRDefault="00AC7925" w:rsidP="00680DDB">
      <w:pPr>
        <w:shd w:val="clear" w:color="auto" w:fill="FFFFFF"/>
        <w:spacing w:before="240" w:after="240" w:line="285" w:lineRule="atLeast"/>
        <w:rPr>
          <w:rFonts w:ascii="Arial" w:eastAsia="Times New Roman" w:hAnsi="Arial" w:cs="Arial"/>
          <w:color w:val="444444"/>
          <w:sz w:val="21"/>
          <w:szCs w:val="21"/>
          <w:lang w:eastAsia="fr-CA"/>
        </w:rPr>
      </w:pPr>
      <w:r>
        <w:rPr>
          <w:rFonts w:ascii="Arial" w:eastAsia="Times New Roman" w:hAnsi="Arial" w:cs="Arial"/>
          <w:color w:val="444444"/>
          <w:sz w:val="21"/>
          <w:szCs w:val="21"/>
          <w:lang w:eastAsia="fr-CA"/>
        </w:rPr>
        <w:t>Organisateurs textuels</w:t>
      </w:r>
      <w:r w:rsidR="00680DDB" w:rsidRPr="00680DDB">
        <w:rPr>
          <w:rFonts w:ascii="Arial" w:eastAsia="Times New Roman" w:hAnsi="Arial" w:cs="Arial"/>
          <w:color w:val="444444"/>
          <w:sz w:val="21"/>
          <w:szCs w:val="21"/>
          <w:lang w:eastAsia="fr-CA"/>
        </w:rPr>
        <w:t> </w:t>
      </w:r>
    </w:p>
    <w:p w:rsidR="00AC7925" w:rsidRDefault="00AC7925" w:rsidP="00680DDB">
      <w:pPr>
        <w:shd w:val="clear" w:color="auto" w:fill="FFFFFF"/>
        <w:spacing w:before="240" w:after="240" w:line="285" w:lineRule="atLeast"/>
        <w:rPr>
          <w:rFonts w:ascii="Arial" w:eastAsia="Times New Roman" w:hAnsi="Arial" w:cs="Arial"/>
          <w:color w:val="444444"/>
          <w:sz w:val="21"/>
          <w:szCs w:val="21"/>
          <w:lang w:eastAsia="fr-CA"/>
        </w:rPr>
      </w:pPr>
      <w:r>
        <w:rPr>
          <w:rFonts w:ascii="Arial" w:eastAsia="Times New Roman" w:hAnsi="Arial" w:cs="Arial"/>
          <w:color w:val="444444"/>
          <w:sz w:val="21"/>
          <w:szCs w:val="21"/>
          <w:lang w:eastAsia="fr-CA"/>
        </w:rPr>
        <w:t>Support visuel</w:t>
      </w:r>
    </w:p>
    <w:p w:rsidR="00AC7925" w:rsidRDefault="00AC7925" w:rsidP="00680DDB">
      <w:pPr>
        <w:shd w:val="clear" w:color="auto" w:fill="FFFFFF"/>
        <w:spacing w:before="240" w:after="240" w:line="285" w:lineRule="atLeast"/>
        <w:rPr>
          <w:rFonts w:ascii="Arial" w:eastAsia="Times New Roman" w:hAnsi="Arial" w:cs="Arial"/>
          <w:color w:val="444444"/>
          <w:sz w:val="21"/>
          <w:szCs w:val="21"/>
          <w:lang w:eastAsia="fr-CA"/>
        </w:rPr>
      </w:pPr>
      <w:r>
        <w:rPr>
          <w:rFonts w:ascii="Arial" w:eastAsia="Times New Roman" w:hAnsi="Arial" w:cs="Arial"/>
          <w:color w:val="444444"/>
          <w:sz w:val="21"/>
          <w:szCs w:val="21"/>
          <w:lang w:eastAsia="fr-CA"/>
        </w:rPr>
        <w:t>Pas de lecture!</w:t>
      </w:r>
    </w:p>
    <w:p w:rsidR="00AC7925" w:rsidRPr="00680DDB" w:rsidRDefault="00AC7925" w:rsidP="00680DDB">
      <w:pPr>
        <w:shd w:val="clear" w:color="auto" w:fill="FFFFFF"/>
        <w:spacing w:before="240" w:after="240" w:line="285" w:lineRule="atLeast"/>
        <w:rPr>
          <w:rFonts w:ascii="Arial" w:eastAsia="Times New Roman" w:hAnsi="Arial" w:cs="Arial"/>
          <w:color w:val="444444"/>
          <w:sz w:val="21"/>
          <w:szCs w:val="21"/>
          <w:lang w:eastAsia="fr-CA"/>
        </w:rPr>
      </w:pPr>
    </w:p>
    <w:p w:rsidR="00F05FEC" w:rsidRDefault="00AC7925"/>
    <w:sectPr w:rsidR="00F05FEC" w:rsidSect="004F476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C7D53"/>
    <w:multiLevelType w:val="multilevel"/>
    <w:tmpl w:val="6ABAF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BF3A1B"/>
    <w:multiLevelType w:val="multilevel"/>
    <w:tmpl w:val="C34C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680DDB"/>
    <w:rsid w:val="002D3D3F"/>
    <w:rsid w:val="004F4769"/>
    <w:rsid w:val="00680DDB"/>
    <w:rsid w:val="00AC7925"/>
    <w:rsid w:val="00B9087B"/>
    <w:rsid w:val="00DE3682"/>
    <w:rsid w:val="00E66F8A"/>
    <w:rsid w:val="00EA6325"/>
    <w:rsid w:val="00EF4C42"/>
    <w:rsid w:val="00F46E52"/>
    <w:rsid w:val="00FA0DA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69"/>
  </w:style>
  <w:style w:type="paragraph" w:styleId="Titre1">
    <w:name w:val="heading 1"/>
    <w:basedOn w:val="Normal"/>
    <w:link w:val="Titre1Car"/>
    <w:uiPriority w:val="9"/>
    <w:qFormat/>
    <w:rsid w:val="00680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0DDB"/>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680DD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80DDB"/>
    <w:rPr>
      <w:b/>
      <w:bCs/>
    </w:rPr>
  </w:style>
  <w:style w:type="character" w:styleId="Accentuation">
    <w:name w:val="Emphasis"/>
    <w:basedOn w:val="Policepardfaut"/>
    <w:uiPriority w:val="20"/>
    <w:qFormat/>
    <w:rsid w:val="00680D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80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0DDB"/>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680DD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80DDB"/>
    <w:rPr>
      <w:b/>
      <w:bCs/>
    </w:rPr>
  </w:style>
  <w:style w:type="character" w:styleId="Accentuation">
    <w:name w:val="Emphasis"/>
    <w:basedOn w:val="Policepardfaut"/>
    <w:uiPriority w:val="20"/>
    <w:qFormat/>
    <w:rsid w:val="00680DDB"/>
    <w:rPr>
      <w:i/>
      <w:iCs/>
    </w:rPr>
  </w:style>
</w:styles>
</file>

<file path=word/webSettings.xml><?xml version="1.0" encoding="utf-8"?>
<w:webSettings xmlns:r="http://schemas.openxmlformats.org/officeDocument/2006/relationships" xmlns:w="http://schemas.openxmlformats.org/wordprocessingml/2006/main">
  <w:divs>
    <w:div w:id="7919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234</Words>
  <Characters>1289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CSRS</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Gosselin Stéphane</dc:creator>
  <cp:lastModifiedBy>Gosss</cp:lastModifiedBy>
  <cp:revision>8</cp:revision>
  <dcterms:created xsi:type="dcterms:W3CDTF">2013-09-04T15:45:00Z</dcterms:created>
  <dcterms:modified xsi:type="dcterms:W3CDTF">2014-03-01T01:35:00Z</dcterms:modified>
</cp:coreProperties>
</file>