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77E7" w:rsidRDefault="008877E7" w:rsidP="008877E7">
      <w:pPr>
        <w:jc w:val="center"/>
        <w:rPr>
          <w:rFonts w:ascii="Cooper Black" w:hAnsi="Cooper Black"/>
          <w:bCs/>
          <w:noProof/>
          <w:sz w:val="44"/>
          <w:szCs w:val="32"/>
          <w:lang w:val="fr-BE" w:eastAsia="fr-BE"/>
        </w:rPr>
      </w:pPr>
      <w:r w:rsidRPr="006538E4">
        <w:rPr>
          <w:rFonts w:ascii="Chiller" w:hAnsi="Chiller"/>
          <w:bCs/>
          <w:noProof/>
          <w:sz w:val="48"/>
          <w:szCs w:val="48"/>
          <w:lang w:val="fr-CA" w:eastAsia="fr-CA"/>
        </w:rPr>
        <w:pict>
          <v:shapetype id="_x0000_t202" coordsize="21600,21600" o:spt="202" path="m,l,21600r21600,l21600,xe">
            <v:stroke joinstyle="miter"/>
            <v:path gradientshapeok="t" o:connecttype="rect"/>
          </v:shapetype>
          <v:shape id="_x0000_s1030" type="#_x0000_t202" style="position:absolute;left:0;text-align:left;margin-left:342pt;margin-top:-27.15pt;width:146.7pt;height:54.35pt;z-index:251664384">
            <v:textbox style="mso-next-textbox:#_x0000_s1030">
              <w:txbxContent>
                <w:p w:rsidR="008877E7" w:rsidRDefault="008877E7" w:rsidP="008877E7">
                  <w:r>
                    <w:t>Nom </w:t>
                  </w:r>
                  <w:proofErr w:type="gramStart"/>
                  <w:r>
                    <w:t>:_</w:t>
                  </w:r>
                  <w:proofErr w:type="gramEnd"/>
                  <w:r>
                    <w:t>_______________</w:t>
                  </w:r>
                </w:p>
                <w:p w:rsidR="008877E7" w:rsidRDefault="008877E7" w:rsidP="008877E7"/>
                <w:p w:rsidR="008877E7" w:rsidRDefault="008877E7" w:rsidP="008877E7">
                  <w:r>
                    <w:t>Groupe </w:t>
                  </w:r>
                  <w:proofErr w:type="gramStart"/>
                  <w:r>
                    <w:t>:_</w:t>
                  </w:r>
                  <w:proofErr w:type="gramEnd"/>
                  <w:r>
                    <w:t>______________</w:t>
                  </w:r>
                </w:p>
              </w:txbxContent>
            </v:textbox>
          </v:shape>
        </w:pict>
      </w:r>
      <w:r w:rsidRPr="006538E4">
        <w:rPr>
          <w:rFonts w:ascii="Chiller" w:hAnsi="Chiller"/>
          <w:bCs/>
          <w:noProof/>
          <w:sz w:val="48"/>
          <w:szCs w:val="48"/>
          <w:lang w:val="fr-CA" w:eastAsia="fr-CA"/>
        </w:rPr>
        <w:pict>
          <v:shapetype id="_x0000_t109" coordsize="21600,21600" o:spt="109" path="m,l,21600r21600,l21600,xe">
            <v:stroke joinstyle="miter"/>
            <v:path gradientshapeok="t" o:connecttype="rect"/>
          </v:shapetype>
          <v:shape id="_x0000_s1029" type="#_x0000_t109" style="position:absolute;left:0;text-align:left;margin-left:352.15pt;margin-top:-27.15pt;width:146.7pt;height:55pt;z-index:251663360" stroked="f"/>
        </w:pict>
      </w:r>
      <w:r w:rsidRPr="006538E4">
        <w:rPr>
          <w:rFonts w:ascii="Chiller" w:hAnsi="Chiller"/>
          <w:bCs/>
          <w:noProof/>
          <w:sz w:val="48"/>
          <w:szCs w:val="48"/>
          <w:lang w:val="fr-BE" w:eastAsia="fr-BE"/>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8" style="width:317.2pt;height:72.7pt" fillcolor="#f60" strokecolor="black [3213]" strokeweight="1pt">
            <v:fill color2="fill darken(153)" focusposition=".5,.5" focussize="" method="linear sigma" focus="100%" type="gradientRadial"/>
            <v:shadow on="t" color="#875b0d" opacity=".5" offset="-6pt,6pt"/>
            <v:textpath style="font-family:&quot;Chiller&quot;;v-text-kern:t" trim="t" fitpath="t" xscale="f" string="Le récit d’aventures"/>
          </v:shape>
        </w:pict>
      </w:r>
    </w:p>
    <w:p w:rsidR="008877E7" w:rsidRDefault="008877E7" w:rsidP="008877E7">
      <w:pPr>
        <w:jc w:val="center"/>
        <w:rPr>
          <w:rFonts w:ascii="Cooper Black" w:hAnsi="Cooper Black"/>
          <w:bCs/>
          <w:noProof/>
          <w:sz w:val="44"/>
          <w:szCs w:val="32"/>
          <w:lang w:val="fr-BE" w:eastAsia="fr-BE"/>
        </w:rPr>
      </w:pPr>
    </w:p>
    <w:p w:rsidR="008877E7" w:rsidRDefault="008877E7" w:rsidP="008877E7">
      <w:pPr>
        <w:jc w:val="center"/>
        <w:rPr>
          <w:rFonts w:ascii="Cooper Black" w:hAnsi="Cooper Black"/>
          <w:bCs/>
          <w:noProof/>
          <w:sz w:val="44"/>
          <w:szCs w:val="32"/>
          <w:lang w:val="fr-BE" w:eastAsia="fr-BE"/>
        </w:rPr>
      </w:pPr>
      <w:r>
        <w:rPr>
          <w:rFonts w:ascii="Cooper Black" w:hAnsi="Cooper Black"/>
          <w:bCs/>
          <w:noProof/>
          <w:sz w:val="44"/>
          <w:szCs w:val="32"/>
          <w:lang w:val="fr-CA" w:eastAsia="fr-CA"/>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8" type="#_x0000_t62" style="position:absolute;left:0;text-align:left;margin-left:337.25pt;margin-top:30.45pt;width:133.8pt;height:94.45pt;z-index:251662336" adj="-1283,30256" fillcolor="#f79646 [3209]" strokecolor="black [3213]" strokeweight="3pt">
            <v:shadow on="t" type="perspective" color="#974706 [1609]" opacity=".5" offset="1pt" offset2="-1pt"/>
            <v:textbox>
              <w:txbxContent>
                <w:p w:rsidR="008877E7" w:rsidRPr="00FD0559" w:rsidRDefault="008877E7" w:rsidP="008877E7">
                  <w:pPr>
                    <w:jc w:val="center"/>
                    <w:rPr>
                      <w:rFonts w:ascii="Chiller" w:hAnsi="Chiller"/>
                      <w:sz w:val="32"/>
                      <w:szCs w:val="32"/>
                    </w:rPr>
                  </w:pPr>
                  <w:r w:rsidRPr="00FD0559">
                    <w:rPr>
                      <w:rFonts w:ascii="Chiller" w:hAnsi="Chiller"/>
                      <w:sz w:val="32"/>
                      <w:szCs w:val="32"/>
                    </w:rPr>
                    <w:t>L’univers des monstres et de la peur.</w:t>
                  </w:r>
                </w:p>
                <w:p w:rsidR="008877E7" w:rsidRPr="00FD0559" w:rsidRDefault="008877E7" w:rsidP="008877E7">
                  <w:pPr>
                    <w:rPr>
                      <w:rFonts w:ascii="Chiller" w:hAnsi="Chiller"/>
                      <w:sz w:val="32"/>
                      <w:szCs w:val="32"/>
                    </w:rPr>
                  </w:pPr>
                </w:p>
                <w:p w:rsidR="008877E7" w:rsidRPr="00FD0559" w:rsidRDefault="008877E7" w:rsidP="008877E7">
                  <w:pPr>
                    <w:jc w:val="center"/>
                    <w:rPr>
                      <w:rFonts w:ascii="Chiller" w:hAnsi="Chiller"/>
                      <w:sz w:val="44"/>
                      <w:szCs w:val="44"/>
                    </w:rPr>
                  </w:pPr>
                  <w:r>
                    <w:rPr>
                      <w:rFonts w:ascii="Chiller" w:hAnsi="Chiller"/>
                      <w:sz w:val="44"/>
                      <w:szCs w:val="44"/>
                    </w:rPr>
                    <w:t>Bon H</w:t>
                  </w:r>
                  <w:r w:rsidRPr="00FD0559">
                    <w:rPr>
                      <w:rFonts w:ascii="Chiller" w:hAnsi="Chiller"/>
                      <w:sz w:val="44"/>
                      <w:szCs w:val="44"/>
                    </w:rPr>
                    <w:t>alloween !</w:t>
                  </w:r>
                </w:p>
              </w:txbxContent>
            </v:textbox>
          </v:shape>
        </w:pict>
      </w:r>
      <w:r>
        <w:rPr>
          <w:rFonts w:ascii="Cooper Black" w:hAnsi="Cooper Black"/>
          <w:bCs/>
          <w:noProof/>
          <w:sz w:val="44"/>
          <w:szCs w:val="32"/>
          <w:lang w:val="fr-CA" w:eastAsia="fr-CA"/>
        </w:rPr>
        <w:drawing>
          <wp:inline distT="0" distB="0" distL="0" distR="0">
            <wp:extent cx="5959056" cy="4469445"/>
            <wp:effectExtent l="19050" t="0" r="3594" b="0"/>
            <wp:docPr id="24" name="Image 23" descr="v8fve9x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8fve9xu.jpg"/>
                    <pic:cNvPicPr/>
                  </pic:nvPicPr>
                  <pic:blipFill>
                    <a:blip r:embed="rId5" cstate="print"/>
                    <a:stretch>
                      <a:fillRect/>
                    </a:stretch>
                  </pic:blipFill>
                  <pic:spPr>
                    <a:xfrm>
                      <a:off x="0" y="0"/>
                      <a:ext cx="5959317" cy="4469640"/>
                    </a:xfrm>
                    <a:prstGeom prst="rect">
                      <a:avLst/>
                    </a:prstGeom>
                  </pic:spPr>
                </pic:pic>
              </a:graphicData>
            </a:graphic>
          </wp:inline>
        </w:drawing>
      </w:r>
    </w:p>
    <w:p w:rsidR="008877E7" w:rsidRDefault="008877E7" w:rsidP="008877E7">
      <w:pPr>
        <w:jc w:val="center"/>
        <w:rPr>
          <w:rFonts w:ascii="Cooper Black" w:hAnsi="Cooper Black"/>
          <w:bCs/>
          <w:noProof/>
          <w:sz w:val="44"/>
          <w:szCs w:val="32"/>
          <w:lang w:val="fr-BE" w:eastAsia="fr-BE"/>
        </w:rPr>
      </w:pPr>
      <w:r>
        <w:rPr>
          <w:rFonts w:ascii="Cooper Black" w:hAnsi="Cooper Black"/>
          <w:bCs/>
          <w:noProof/>
          <w:sz w:val="44"/>
          <w:szCs w:val="32"/>
          <w:lang w:val="fr-BE" w:eastAsia="fr-BE"/>
        </w:rPr>
        <w:t>Français sec.1</w:t>
      </w:r>
    </w:p>
    <w:p w:rsidR="008877E7" w:rsidRDefault="008877E7" w:rsidP="008877E7">
      <w:pPr>
        <w:jc w:val="center"/>
        <w:rPr>
          <w:rFonts w:ascii="Cooper Black" w:hAnsi="Cooper Black"/>
          <w:bCs/>
          <w:noProof/>
          <w:sz w:val="44"/>
          <w:szCs w:val="32"/>
          <w:lang w:val="fr-BE" w:eastAsia="fr-BE"/>
        </w:rPr>
      </w:pPr>
      <w:r>
        <w:rPr>
          <w:rFonts w:ascii="Cooper Black" w:hAnsi="Cooper Black"/>
          <w:bCs/>
          <w:noProof/>
          <w:sz w:val="44"/>
          <w:szCs w:val="32"/>
          <w:lang w:val="fr-BE" w:eastAsia="fr-BE"/>
        </w:rPr>
        <w:t>Module 1</w:t>
      </w:r>
    </w:p>
    <w:p w:rsidR="008877E7" w:rsidRDefault="008877E7" w:rsidP="008877E7">
      <w:pPr>
        <w:jc w:val="center"/>
        <w:rPr>
          <w:rFonts w:ascii="Cooper Black" w:hAnsi="Cooper Black"/>
          <w:bCs/>
          <w:noProof/>
          <w:sz w:val="44"/>
          <w:szCs w:val="32"/>
          <w:lang w:val="fr-BE" w:eastAsia="fr-BE"/>
        </w:rPr>
      </w:pPr>
      <w:r>
        <w:rPr>
          <w:rFonts w:ascii="Cooper Black" w:hAnsi="Cooper Black"/>
          <w:bCs/>
          <w:noProof/>
          <w:sz w:val="44"/>
          <w:szCs w:val="32"/>
          <w:lang w:val="fr-BE" w:eastAsia="fr-BE"/>
        </w:rPr>
        <w:t>2014-2015</w:t>
      </w:r>
    </w:p>
    <w:p w:rsidR="008877E7" w:rsidRDefault="008877E7" w:rsidP="008877E7">
      <w:pPr>
        <w:jc w:val="center"/>
        <w:rPr>
          <w:rFonts w:ascii="Cooper Black" w:hAnsi="Cooper Black"/>
          <w:bCs/>
          <w:noProof/>
          <w:sz w:val="44"/>
          <w:szCs w:val="32"/>
          <w:lang w:val="fr-BE" w:eastAsia="fr-BE"/>
        </w:rPr>
      </w:pPr>
    </w:p>
    <w:p w:rsidR="008877E7" w:rsidRPr="00E06004" w:rsidRDefault="008877E7" w:rsidP="008877E7">
      <w:pPr>
        <w:jc w:val="center"/>
        <w:rPr>
          <w:rFonts w:ascii="Cooper Black" w:hAnsi="Cooper Black"/>
          <w:bCs/>
          <w:noProof/>
          <w:sz w:val="36"/>
          <w:szCs w:val="36"/>
          <w:lang w:val="fr-BE" w:eastAsia="fr-BE"/>
        </w:rPr>
      </w:pPr>
      <w:r w:rsidRPr="00E06004">
        <w:rPr>
          <w:rFonts w:ascii="Cooper Black" w:hAnsi="Cooper Black"/>
          <w:bCs/>
          <w:noProof/>
          <w:sz w:val="36"/>
          <w:szCs w:val="36"/>
          <w:lang w:val="fr-BE" w:eastAsia="fr-BE"/>
        </w:rPr>
        <w:t>Le schéma narratif</w:t>
      </w:r>
    </w:p>
    <w:p w:rsidR="008877E7" w:rsidRPr="00E06004" w:rsidRDefault="008877E7" w:rsidP="008877E7">
      <w:pPr>
        <w:jc w:val="center"/>
        <w:rPr>
          <w:rFonts w:ascii="Cooper Black" w:hAnsi="Cooper Black"/>
          <w:bCs/>
          <w:noProof/>
          <w:sz w:val="36"/>
          <w:szCs w:val="36"/>
          <w:lang w:val="fr-BE" w:eastAsia="fr-BE"/>
        </w:rPr>
      </w:pPr>
      <w:r w:rsidRPr="00E06004">
        <w:rPr>
          <w:rFonts w:ascii="Cooper Black" w:hAnsi="Cooper Black"/>
          <w:bCs/>
          <w:noProof/>
          <w:sz w:val="36"/>
          <w:szCs w:val="36"/>
          <w:lang w:val="fr-BE" w:eastAsia="fr-BE"/>
        </w:rPr>
        <w:t>La description</w:t>
      </w:r>
    </w:p>
    <w:p w:rsidR="008877E7" w:rsidRPr="00E06004" w:rsidRDefault="008877E7" w:rsidP="008877E7">
      <w:pPr>
        <w:jc w:val="center"/>
        <w:rPr>
          <w:rFonts w:ascii="Cooper Black" w:hAnsi="Cooper Black"/>
          <w:bCs/>
          <w:noProof/>
          <w:sz w:val="36"/>
          <w:szCs w:val="36"/>
          <w:lang w:val="fr-BE" w:eastAsia="fr-BE"/>
        </w:rPr>
      </w:pPr>
      <w:r w:rsidRPr="00E06004">
        <w:rPr>
          <w:rFonts w:ascii="Cooper Black" w:hAnsi="Cooper Black"/>
          <w:bCs/>
          <w:noProof/>
          <w:sz w:val="36"/>
          <w:szCs w:val="36"/>
          <w:lang w:val="fr-BE" w:eastAsia="fr-BE"/>
        </w:rPr>
        <w:t xml:space="preserve">Les </w:t>
      </w:r>
      <w:r>
        <w:rPr>
          <w:rFonts w:ascii="Cooper Black" w:hAnsi="Cooper Black"/>
          <w:bCs/>
          <w:noProof/>
          <w:sz w:val="36"/>
          <w:szCs w:val="36"/>
          <w:lang w:val="fr-BE" w:eastAsia="fr-BE"/>
        </w:rPr>
        <w:t>marqueurs de relations</w:t>
      </w:r>
    </w:p>
    <w:p w:rsidR="008877E7" w:rsidRPr="00E06004" w:rsidRDefault="008877E7" w:rsidP="008877E7">
      <w:pPr>
        <w:jc w:val="center"/>
        <w:rPr>
          <w:rFonts w:ascii="Cooper Black" w:hAnsi="Cooper Black"/>
          <w:bCs/>
          <w:noProof/>
          <w:sz w:val="36"/>
          <w:szCs w:val="36"/>
          <w:lang w:val="fr-BE" w:eastAsia="fr-BE"/>
        </w:rPr>
      </w:pPr>
      <w:r w:rsidRPr="00E06004">
        <w:rPr>
          <w:rFonts w:ascii="Cooper Black" w:hAnsi="Cooper Black"/>
          <w:bCs/>
          <w:noProof/>
          <w:sz w:val="36"/>
          <w:szCs w:val="36"/>
          <w:lang w:val="fr-BE" w:eastAsia="fr-BE"/>
        </w:rPr>
        <w:t>Le dictionnaire</w:t>
      </w:r>
    </w:p>
    <w:p w:rsidR="008877E7" w:rsidRPr="00E06004" w:rsidRDefault="008877E7" w:rsidP="008877E7">
      <w:pPr>
        <w:jc w:val="center"/>
        <w:rPr>
          <w:rFonts w:ascii="Cooper Black" w:hAnsi="Cooper Black"/>
          <w:bCs/>
          <w:noProof/>
          <w:sz w:val="36"/>
          <w:szCs w:val="36"/>
          <w:lang w:val="fr-BE" w:eastAsia="fr-BE"/>
        </w:rPr>
      </w:pPr>
      <w:r w:rsidRPr="00E06004">
        <w:rPr>
          <w:rFonts w:ascii="Cooper Black" w:hAnsi="Cooper Black"/>
          <w:bCs/>
          <w:noProof/>
          <w:sz w:val="36"/>
          <w:szCs w:val="36"/>
          <w:lang w:val="fr-BE" w:eastAsia="fr-BE"/>
        </w:rPr>
        <w:t>Le traitement de texte</w:t>
      </w:r>
    </w:p>
    <w:p w:rsidR="008877E7" w:rsidRDefault="008877E7" w:rsidP="008877E7">
      <w:pPr>
        <w:jc w:val="right"/>
        <w:rPr>
          <w:rFonts w:ascii="Cooper Black" w:hAnsi="Cooper Black"/>
          <w:bCs/>
          <w:noProof/>
          <w:sz w:val="44"/>
          <w:szCs w:val="32"/>
          <w:lang w:val="fr-BE" w:eastAsia="fr-BE"/>
        </w:rPr>
      </w:pPr>
      <w:r>
        <w:rPr>
          <w:rFonts w:ascii="Cooper Black" w:hAnsi="Cooper Black"/>
          <w:bCs/>
          <w:noProof/>
          <w:sz w:val="44"/>
          <w:szCs w:val="32"/>
          <w:lang w:val="fr-CA" w:eastAsia="fr-CA"/>
        </w:rPr>
        <w:drawing>
          <wp:inline distT="0" distB="0" distL="0" distR="0">
            <wp:extent cx="1371600" cy="457200"/>
            <wp:effectExtent l="19050" t="0" r="0" b="0"/>
            <wp:docPr id="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71600" cy="457200"/>
                    </a:xfrm>
                    <a:prstGeom prst="rect">
                      <a:avLst/>
                    </a:prstGeom>
                    <a:noFill/>
                    <a:ln w="9525">
                      <a:noFill/>
                      <a:miter lim="800000"/>
                      <a:headEnd/>
                      <a:tailEnd/>
                    </a:ln>
                  </pic:spPr>
                </pic:pic>
              </a:graphicData>
            </a:graphic>
          </wp:inline>
        </w:drawing>
      </w:r>
    </w:p>
    <w:p w:rsidR="008877E7" w:rsidRDefault="008877E7" w:rsidP="008877E7">
      <w:pPr>
        <w:rPr>
          <w:rFonts w:ascii="Cooper Black" w:hAnsi="Cooper Black"/>
          <w:bCs/>
          <w:noProof/>
          <w:sz w:val="44"/>
          <w:szCs w:val="32"/>
          <w:lang w:val="fr-BE" w:eastAsia="fr-BE"/>
        </w:rPr>
      </w:pPr>
    </w:p>
    <w:p w:rsidR="008877E7" w:rsidRDefault="008877E7" w:rsidP="008877E7">
      <w:pPr>
        <w:jc w:val="center"/>
        <w:rPr>
          <w:rFonts w:ascii="Cooper Black" w:hAnsi="Cooper Black"/>
          <w:bCs/>
          <w:noProof/>
          <w:sz w:val="44"/>
          <w:szCs w:val="32"/>
          <w:lang w:val="fr-BE" w:eastAsia="fr-BE"/>
        </w:rPr>
      </w:pPr>
    </w:p>
    <w:p w:rsidR="008877E7" w:rsidRDefault="008877E7" w:rsidP="008877E7">
      <w:pPr>
        <w:jc w:val="center"/>
        <w:rPr>
          <w:rFonts w:ascii="Cooper Black" w:hAnsi="Cooper Black"/>
          <w:bCs/>
          <w:noProof/>
          <w:sz w:val="44"/>
          <w:szCs w:val="32"/>
          <w:lang w:eastAsia="fr-BE"/>
        </w:rPr>
      </w:pPr>
      <w:r w:rsidRPr="006538E4">
        <w:rPr>
          <w:rFonts w:ascii="Cooper Black" w:hAnsi="Cooper Black"/>
          <w:bCs/>
          <w:noProof/>
          <w:sz w:val="44"/>
          <w:szCs w:val="32"/>
          <w:lang w:val="fr-BE" w:eastAsia="fr-BE"/>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027" type="#_x0000_t54" style="position:absolute;left:0;text-align:left;margin-left:-25.65pt;margin-top:-10.75pt;width:535pt;height:52.1pt;z-index:251661312" adj="3644" filled="f"/>
        </w:pict>
      </w:r>
      <w:r>
        <w:rPr>
          <w:rFonts w:ascii="Cooper Black" w:hAnsi="Cooper Black"/>
          <w:bCs/>
          <w:noProof/>
          <w:sz w:val="44"/>
          <w:szCs w:val="32"/>
          <w:lang w:val="fr-BE" w:eastAsia="fr-BE"/>
        </w:rPr>
        <w:t>Le récit d’aventure</w:t>
      </w:r>
      <w:r>
        <w:rPr>
          <w:rFonts w:ascii="Cooper Black" w:hAnsi="Cooper Black"/>
          <w:bCs/>
          <w:noProof/>
          <w:sz w:val="44"/>
          <w:szCs w:val="32"/>
          <w:lang w:eastAsia="fr-BE"/>
        </w:rPr>
        <w:t> : objectifs</w:t>
      </w:r>
    </w:p>
    <w:p w:rsidR="008877E7" w:rsidRDefault="008877E7" w:rsidP="008877E7">
      <w:pPr>
        <w:jc w:val="center"/>
        <w:rPr>
          <w:rFonts w:ascii="Cooper Black" w:hAnsi="Cooper Black"/>
          <w:bCs/>
          <w:noProof/>
          <w:sz w:val="44"/>
          <w:szCs w:val="32"/>
          <w:lang w:eastAsia="fr-BE"/>
        </w:rPr>
      </w:pPr>
    </w:p>
    <w:p w:rsidR="008877E7" w:rsidRDefault="008877E7" w:rsidP="008877E7">
      <w:pPr>
        <w:jc w:val="center"/>
        <w:rPr>
          <w:rFonts w:ascii="Cooper Black" w:hAnsi="Cooper Black"/>
          <w:bCs/>
          <w:noProof/>
          <w:sz w:val="44"/>
          <w:szCs w:val="32"/>
          <w:lang w:eastAsia="fr-BE"/>
        </w:rPr>
      </w:pPr>
    </w:p>
    <w:p w:rsidR="008877E7" w:rsidRDefault="008877E7" w:rsidP="008877E7">
      <w:pPr>
        <w:rPr>
          <w:rFonts w:ascii="Century Gothic" w:hAnsi="Century Gothic"/>
          <w:b/>
          <w:bCs/>
          <w:noProof/>
          <w:sz w:val="36"/>
          <w:szCs w:val="32"/>
          <w:lang w:eastAsia="fr-BE"/>
        </w:rPr>
      </w:pPr>
      <w:r w:rsidRPr="002C024A">
        <w:rPr>
          <w:rFonts w:ascii="Century Gothic" w:hAnsi="Century Gothic"/>
          <w:b/>
          <w:bCs/>
          <w:noProof/>
          <w:sz w:val="36"/>
          <w:szCs w:val="32"/>
          <w:lang w:eastAsia="fr-BE"/>
        </w:rPr>
        <w:t>A la fin de ce parcours, l’élève sera capable de :</w:t>
      </w:r>
    </w:p>
    <w:p w:rsidR="008877E7" w:rsidRDefault="008877E7" w:rsidP="008877E7">
      <w:pPr>
        <w:rPr>
          <w:rFonts w:ascii="Century Gothic" w:hAnsi="Century Gothic"/>
          <w:b/>
          <w:bCs/>
          <w:noProof/>
          <w:sz w:val="36"/>
          <w:szCs w:val="32"/>
          <w:lang w:eastAsia="fr-BE"/>
        </w:rPr>
      </w:pPr>
    </w:p>
    <w:p w:rsidR="008877E7" w:rsidRDefault="008877E7" w:rsidP="008877E7">
      <w:pPr>
        <w:rPr>
          <w:rFonts w:ascii="Century Gothic" w:hAnsi="Century Gothic"/>
          <w:b/>
          <w:bCs/>
          <w:noProof/>
          <w:sz w:val="36"/>
          <w:szCs w:val="32"/>
          <w:lang w:eastAsia="fr-BE"/>
        </w:rPr>
      </w:pP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Répondre à des questions en recherchant des informations dans un texte ou sur Internet.</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Présenter une description.</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Reconnaître les étapes du schéma narratif.</w:t>
      </w:r>
    </w:p>
    <w:p w:rsidR="008877E7" w:rsidRPr="00154295"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 xml:space="preserve">Utiliser adéquatement divers procédés d’écriture : </w:t>
      </w:r>
    </w:p>
    <w:p w:rsidR="008877E7" w:rsidRPr="00154295" w:rsidRDefault="008877E7" w:rsidP="008877E7">
      <w:pPr>
        <w:ind w:left="360"/>
        <w:jc w:val="both"/>
        <w:rPr>
          <w:rFonts w:ascii="Century Gothic" w:hAnsi="Century Gothic"/>
          <w:bCs/>
          <w:noProof/>
          <w:sz w:val="32"/>
          <w:szCs w:val="32"/>
          <w:lang w:eastAsia="fr-BE"/>
        </w:rPr>
      </w:pPr>
      <w:r>
        <w:rPr>
          <w:rFonts w:ascii="Century Gothic" w:hAnsi="Century Gothic"/>
          <w:bCs/>
          <w:noProof/>
          <w:sz w:val="32"/>
          <w:szCs w:val="32"/>
          <w:lang w:eastAsia="fr-BE"/>
        </w:rPr>
        <w:t xml:space="preserve">    </w:t>
      </w:r>
      <w:r w:rsidRPr="00154295">
        <w:rPr>
          <w:rFonts w:ascii="Century Gothic" w:hAnsi="Century Gothic"/>
          <w:bCs/>
          <w:noProof/>
          <w:sz w:val="32"/>
          <w:szCs w:val="32"/>
          <w:lang w:eastAsia="fr-BE"/>
        </w:rPr>
        <w:t xml:space="preserve">marqueurs de relation et champs lexicaux. </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Utiliser une méthode de correction.</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 xml:space="preserve">Reconnaitre l’intention d’écriture : </w:t>
      </w:r>
      <w:r w:rsidRPr="00154295">
        <w:rPr>
          <w:rFonts w:ascii="Century Gothic" w:hAnsi="Century Gothic"/>
          <w:sz w:val="32"/>
          <w:szCs w:val="32"/>
        </w:rPr>
        <w:t>informer sur un sujet (texte informatif)</w:t>
      </w:r>
      <w:r>
        <w:rPr>
          <w:rFonts w:ascii="Century Gothic" w:hAnsi="Century Gothic"/>
          <w:sz w:val="32"/>
          <w:szCs w:val="32"/>
        </w:rPr>
        <w:t>,</w:t>
      </w:r>
      <w:r w:rsidRPr="00154295">
        <w:rPr>
          <w:rFonts w:ascii="Century Gothic" w:hAnsi="Century Gothic"/>
          <w:bCs/>
          <w:noProof/>
          <w:sz w:val="32"/>
          <w:szCs w:val="32"/>
          <w:lang w:eastAsia="fr-BE"/>
        </w:rPr>
        <w:t xml:space="preserve"> </w:t>
      </w:r>
      <w:r w:rsidRPr="00154295">
        <w:rPr>
          <w:rFonts w:ascii="Century Gothic" w:hAnsi="Century Gothic"/>
          <w:sz w:val="32"/>
          <w:szCs w:val="32"/>
        </w:rPr>
        <w:t>exprimer ses sentiments (texte expressif)</w:t>
      </w:r>
      <w:r>
        <w:rPr>
          <w:rFonts w:ascii="Century Gothic" w:hAnsi="Century Gothic"/>
          <w:sz w:val="32"/>
          <w:szCs w:val="32"/>
        </w:rPr>
        <w:t>,</w:t>
      </w:r>
      <w:r w:rsidRPr="00154295">
        <w:rPr>
          <w:rFonts w:ascii="Century Gothic" w:hAnsi="Century Gothic"/>
          <w:sz w:val="32"/>
          <w:szCs w:val="32"/>
        </w:rPr>
        <w:t xml:space="preserve"> divertir en racontant une histoire (texte narratif)</w:t>
      </w:r>
      <w:r>
        <w:rPr>
          <w:rFonts w:ascii="Century Gothic" w:hAnsi="Century Gothic"/>
          <w:sz w:val="32"/>
          <w:szCs w:val="32"/>
        </w:rPr>
        <w:t>,</w:t>
      </w:r>
      <w:r w:rsidRPr="00154295">
        <w:rPr>
          <w:rFonts w:ascii="Century Gothic" w:hAnsi="Century Gothic"/>
          <w:sz w:val="32"/>
          <w:szCs w:val="32"/>
        </w:rPr>
        <w:t xml:space="preserve"> exprimer son point de vue (texte argumentatif)</w:t>
      </w:r>
      <w:r>
        <w:rPr>
          <w:rFonts w:ascii="Century Gothic" w:hAnsi="Century Gothic"/>
          <w:sz w:val="32"/>
          <w:szCs w:val="32"/>
        </w:rPr>
        <w:t>.</w:t>
      </w:r>
      <w:r w:rsidRPr="00154295">
        <w:rPr>
          <w:rFonts w:ascii="Century Gothic" w:hAnsi="Century Gothic"/>
          <w:sz w:val="32"/>
          <w:szCs w:val="32"/>
        </w:rPr>
        <w:t xml:space="preserve">     </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Écrire un récit.</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Utiliser des stratégies de lecture et d’écriture.</w:t>
      </w:r>
    </w:p>
    <w:p w:rsidR="008877E7" w:rsidRPr="0065287A"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Travailler avec Microsoft Office Word et Powerpoint.</w:t>
      </w:r>
    </w:p>
    <w:p w:rsidR="008877E7" w:rsidRDefault="008877E7" w:rsidP="008877E7">
      <w:pPr>
        <w:pStyle w:val="Paragraphedeliste"/>
        <w:numPr>
          <w:ilvl w:val="0"/>
          <w:numId w:val="3"/>
        </w:numPr>
        <w:jc w:val="both"/>
        <w:rPr>
          <w:rFonts w:ascii="Century Gothic" w:hAnsi="Century Gothic"/>
          <w:bCs/>
          <w:noProof/>
          <w:sz w:val="32"/>
          <w:szCs w:val="32"/>
          <w:lang w:eastAsia="fr-BE"/>
        </w:rPr>
      </w:pPr>
      <w:r>
        <w:rPr>
          <w:rFonts w:ascii="Century Gothic" w:hAnsi="Century Gothic"/>
          <w:bCs/>
          <w:noProof/>
          <w:sz w:val="32"/>
          <w:szCs w:val="32"/>
          <w:lang w:eastAsia="fr-BE"/>
        </w:rPr>
        <w:t>Connaître l’histoire de l’Halloween et des histoires s’y rattachant.</w:t>
      </w:r>
    </w:p>
    <w:p w:rsidR="008877E7" w:rsidRDefault="008877E7" w:rsidP="008877E7">
      <w:pPr>
        <w:pStyle w:val="Paragraphedeliste"/>
        <w:jc w:val="both"/>
        <w:rPr>
          <w:rFonts w:ascii="Century Gothic" w:hAnsi="Century Gothic"/>
          <w:bCs/>
          <w:noProof/>
          <w:sz w:val="32"/>
          <w:szCs w:val="32"/>
          <w:lang w:eastAsia="fr-BE"/>
        </w:rPr>
      </w:pPr>
    </w:p>
    <w:p w:rsidR="008877E7" w:rsidRDefault="008877E7" w:rsidP="008877E7">
      <w:pPr>
        <w:pStyle w:val="Paragraphedeliste"/>
        <w:jc w:val="both"/>
        <w:rPr>
          <w:rFonts w:ascii="Century Gothic" w:hAnsi="Century Gothic"/>
          <w:bCs/>
          <w:noProof/>
          <w:sz w:val="32"/>
          <w:szCs w:val="32"/>
          <w:lang w:eastAsia="fr-BE"/>
        </w:rPr>
      </w:pPr>
    </w:p>
    <w:p w:rsidR="008877E7" w:rsidRPr="00A102CB" w:rsidRDefault="008877E7" w:rsidP="008877E7">
      <w:pPr>
        <w:jc w:val="both"/>
        <w:rPr>
          <w:rFonts w:ascii="Century Gothic" w:hAnsi="Century Gothic"/>
          <w:bCs/>
          <w:noProof/>
          <w:sz w:val="32"/>
          <w:szCs w:val="32"/>
          <w:lang w:eastAsia="fr-BE"/>
        </w:rPr>
      </w:pPr>
    </w:p>
    <w:p w:rsidR="008877E7" w:rsidRPr="001E5480" w:rsidRDefault="008877E7" w:rsidP="008877E7">
      <w:pPr>
        <w:jc w:val="center"/>
        <w:rPr>
          <w:rFonts w:ascii="Arial" w:eastAsia="Times New Roman" w:hAnsi="Arial"/>
          <w:color w:val="222222"/>
          <w:szCs w:val="24"/>
          <w:lang w:val="fr-CA" w:eastAsia="fr-CA"/>
        </w:rPr>
      </w:pPr>
      <w:r>
        <w:rPr>
          <w:rFonts w:ascii="Arial" w:eastAsia="Times New Roman" w:hAnsi="Arial"/>
          <w:noProof/>
          <w:color w:val="0000FF"/>
          <w:szCs w:val="24"/>
          <w:lang w:val="fr-CA" w:eastAsia="fr-CA"/>
        </w:rPr>
        <w:drawing>
          <wp:inline distT="0" distB="0" distL="0" distR="0">
            <wp:extent cx="1490573" cy="1490573"/>
            <wp:effectExtent l="19050" t="0" r="0" b="0"/>
            <wp:docPr id="26" name="Image 26" descr="https://encrypted-tbn0.gstatic.com/images?q=tbn:ANd9GcTRR-keNAsDwMlOxsvL2nnCcs2TbnkFuFo9xrIZT9OUmuZLqz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ncrypted-tbn0.gstatic.com/images?q=tbn:ANd9GcTRR-keNAsDwMlOxsvL2nnCcs2TbnkFuFo9xrIZT9OUmuZLqz8-">
                      <a:hlinkClick r:id="rId7"/>
                    </pic:cNvPr>
                    <pic:cNvPicPr>
                      <a:picLocks noChangeAspect="1" noChangeArrowheads="1"/>
                    </pic:cNvPicPr>
                  </pic:nvPicPr>
                  <pic:blipFill>
                    <a:blip r:embed="rId8" cstate="print"/>
                    <a:srcRect/>
                    <a:stretch>
                      <a:fillRect/>
                    </a:stretch>
                  </pic:blipFill>
                  <pic:spPr bwMode="auto">
                    <a:xfrm>
                      <a:off x="0" y="0"/>
                      <a:ext cx="1490573" cy="1490573"/>
                    </a:xfrm>
                    <a:prstGeom prst="rect">
                      <a:avLst/>
                    </a:prstGeom>
                    <a:noFill/>
                    <a:ln w="9525">
                      <a:noFill/>
                      <a:miter lim="800000"/>
                      <a:headEnd/>
                      <a:tailEnd/>
                    </a:ln>
                  </pic:spPr>
                </pic:pic>
              </a:graphicData>
            </a:graphic>
          </wp:inline>
        </w:drawing>
      </w:r>
    </w:p>
    <w:p w:rsidR="008877E7" w:rsidRPr="00D269FD" w:rsidRDefault="008877E7" w:rsidP="008877E7">
      <w:pPr>
        <w:pStyle w:val="Paragraphedeliste"/>
        <w:jc w:val="center"/>
        <w:rPr>
          <w:rFonts w:ascii="Century Gothic" w:hAnsi="Century Gothic"/>
          <w:bCs/>
          <w:noProof/>
          <w:sz w:val="32"/>
          <w:szCs w:val="32"/>
          <w:lang w:eastAsia="fr-BE"/>
        </w:rPr>
        <w:sectPr w:rsidR="008877E7" w:rsidRPr="00D269FD" w:rsidSect="008877E7">
          <w:footerReference w:type="default" r:id="rId9"/>
          <w:footerReference w:type="first" r:id="rId10"/>
          <w:pgSz w:w="11905" w:h="16837"/>
          <w:pgMar w:top="1440" w:right="1080" w:bottom="1440" w:left="1080" w:header="720" w:footer="720" w:gutter="0"/>
          <w:pgBorders w:offsetFrom="page">
            <w:top w:val="pumpkin1" w:sz="11" w:space="24" w:color="FF6600"/>
            <w:left w:val="pumpkin1" w:sz="11" w:space="24" w:color="FF6600"/>
            <w:bottom w:val="pumpkin1" w:sz="11" w:space="24" w:color="FF6600"/>
            <w:right w:val="pumpkin1" w:sz="11" w:space="24" w:color="FF6600"/>
          </w:pgBorders>
          <w:cols w:space="720"/>
          <w:titlePg/>
          <w:docGrid w:linePitch="360"/>
        </w:sectPr>
      </w:pPr>
    </w:p>
    <w:p w:rsidR="008877E7" w:rsidRPr="00CC4DB8" w:rsidRDefault="008877E7" w:rsidP="008877E7">
      <w:pPr>
        <w:rPr>
          <w:rFonts w:ascii="Cooper Black" w:hAnsi="Cooper Black"/>
          <w:bCs/>
          <w:noProof/>
          <w:sz w:val="44"/>
          <w:szCs w:val="32"/>
          <w:lang w:eastAsia="fr-BE"/>
        </w:rPr>
      </w:pPr>
      <w:r w:rsidRPr="006538E4">
        <w:rPr>
          <w:rFonts w:ascii="Cooper Black" w:hAnsi="Cooper Black"/>
          <w:bCs/>
          <w:noProof/>
          <w:sz w:val="44"/>
          <w:szCs w:val="32"/>
          <w:lang w:val="fr-BE" w:eastAsia="fr-BE"/>
        </w:rPr>
        <w:lastRenderedPageBrea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6" type="#_x0000_t65" style="position:absolute;margin-left:113.55pt;margin-top:-13.95pt;width:250.5pt;height:51pt;z-index:-251656192" fillcolor="#d8d8d8 [2732]" strokeweight="1.5pt"/>
        </w:pict>
      </w:r>
      <w:r>
        <w:rPr>
          <w:rFonts w:ascii="Cooper Black" w:hAnsi="Cooper Black"/>
          <w:bCs/>
          <w:noProof/>
          <w:sz w:val="44"/>
          <w:szCs w:val="32"/>
          <w:lang w:val="fr-BE" w:eastAsia="fr-BE"/>
        </w:rPr>
        <w:t xml:space="preserve">                       L’univers de la peur</w:t>
      </w:r>
    </w:p>
    <w:p w:rsidR="008877E7" w:rsidRDefault="008877E7" w:rsidP="008877E7">
      <w:pPr>
        <w:jc w:val="center"/>
      </w:pPr>
    </w:p>
    <w:p w:rsidR="008877E7" w:rsidRDefault="008877E7" w:rsidP="008877E7">
      <w:pPr>
        <w:rPr>
          <w:rFonts w:ascii="Arial Rounded MT Bold" w:hAnsi="Arial Rounded MT Bold"/>
          <w:szCs w:val="28"/>
        </w:rPr>
      </w:pPr>
    </w:p>
    <w:p w:rsidR="008877E7" w:rsidRPr="00B84C34" w:rsidRDefault="008877E7" w:rsidP="008877E7">
      <w:pPr>
        <w:widowControl w:val="0"/>
        <w:numPr>
          <w:ilvl w:val="0"/>
          <w:numId w:val="2"/>
        </w:numPr>
        <w:suppressAutoHyphens/>
        <w:spacing w:line="100" w:lineRule="atLeast"/>
        <w:ind w:left="426"/>
        <w:rPr>
          <w:rFonts w:ascii="Berlin Sans FB" w:hAnsi="Berlin Sans FB"/>
          <w:sz w:val="32"/>
          <w:szCs w:val="28"/>
          <w:u w:val="single"/>
          <w:lang w:eastAsia="fr-BE"/>
        </w:rPr>
      </w:pPr>
      <w:r w:rsidRPr="00B84C34">
        <w:rPr>
          <w:rFonts w:ascii="Berlin Sans FB" w:hAnsi="Berlin Sans FB"/>
          <w:sz w:val="32"/>
          <w:szCs w:val="28"/>
          <w:u w:val="single"/>
          <w:lang w:eastAsia="fr-BE"/>
        </w:rPr>
        <w:t>L’histoire de l’Halloween</w:t>
      </w:r>
    </w:p>
    <w:p w:rsidR="008877E7" w:rsidRDefault="008877E7" w:rsidP="008877E7">
      <w:pPr>
        <w:widowControl w:val="0"/>
        <w:suppressAutoHyphens/>
        <w:spacing w:line="100" w:lineRule="atLeast"/>
        <w:rPr>
          <w:rFonts w:ascii="Berlin Sans FB" w:hAnsi="Berlin Sans FB"/>
          <w:color w:val="1F497D" w:themeColor="text2"/>
          <w:sz w:val="32"/>
          <w:szCs w:val="28"/>
          <w:u w:val="single"/>
          <w:lang w:eastAsia="fr-BE"/>
        </w:rPr>
      </w:pPr>
    </w:p>
    <w:tbl>
      <w:tblPr>
        <w:tblW w:w="5000" w:type="pct"/>
        <w:jc w:val="center"/>
        <w:tblCellSpacing w:w="0" w:type="dxa"/>
        <w:tblCellMar>
          <w:left w:w="0" w:type="dxa"/>
          <w:right w:w="0" w:type="dxa"/>
        </w:tblCellMar>
        <w:tblLook w:val="04A0"/>
      </w:tblPr>
      <w:tblGrid>
        <w:gridCol w:w="10080"/>
      </w:tblGrid>
      <w:tr w:rsidR="008877E7" w:rsidRPr="00C066A8" w:rsidTr="00FD1723">
        <w:trPr>
          <w:tblCellSpacing w:w="0" w:type="dxa"/>
          <w:jc w:val="center"/>
        </w:trPr>
        <w:tc>
          <w:tcPr>
            <w:tcW w:w="5000" w:type="pct"/>
            <w:vAlign w:val="center"/>
            <w:hideMark/>
          </w:tcPr>
          <w:p w:rsidR="008877E7" w:rsidRPr="00C066A8" w:rsidRDefault="008877E7" w:rsidP="00FD1723">
            <w:pPr>
              <w:pStyle w:val="NormalWeb"/>
              <w:jc w:val="center"/>
              <w:rPr>
                <w:sz w:val="20"/>
                <w:szCs w:val="20"/>
              </w:rPr>
            </w:pPr>
            <w:r w:rsidRPr="00C066A8">
              <w:rPr>
                <w:rFonts w:ascii="Kristen ITC" w:hAnsi="Kristen ITC"/>
                <w:noProof/>
                <w:color w:val="FF00FF"/>
                <w:sz w:val="20"/>
                <w:szCs w:val="20"/>
              </w:rPr>
              <w:drawing>
                <wp:inline distT="0" distB="0" distL="0" distR="0">
                  <wp:extent cx="802005" cy="802005"/>
                  <wp:effectExtent l="19050" t="0" r="0" b="0"/>
                  <wp:docPr id="34" name="Image 41" descr="http://www.cslaval.qc.ca/prof-inet/anim/cg/fetes/gal2003-1/g11/halloween/histoire_fichier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cslaval.qc.ca/prof-inet/anim/cg/fetes/gal2003-1/g11/halloween/histoire_fichiers/image001.gif"/>
                          <pic:cNvPicPr>
                            <a:picLocks noChangeAspect="1" noChangeArrowheads="1"/>
                          </pic:cNvPicPr>
                        </pic:nvPicPr>
                        <pic:blipFill>
                          <a:blip r:embed="rId11" cstate="print"/>
                          <a:srcRect/>
                          <a:stretch>
                            <a:fillRect/>
                          </a:stretch>
                        </pic:blipFill>
                        <pic:spPr bwMode="auto">
                          <a:xfrm>
                            <a:off x="0" y="0"/>
                            <a:ext cx="802005" cy="802005"/>
                          </a:xfrm>
                          <a:prstGeom prst="rect">
                            <a:avLst/>
                          </a:prstGeom>
                          <a:noFill/>
                          <a:ln w="9525">
                            <a:noFill/>
                            <a:miter lim="800000"/>
                            <a:headEnd/>
                            <a:tailEnd/>
                          </a:ln>
                        </pic:spPr>
                      </pic:pic>
                    </a:graphicData>
                  </a:graphic>
                </wp:inline>
              </w:drawing>
            </w:r>
            <w:r w:rsidRPr="007F20D8">
              <w:rPr>
                <w:rFonts w:ascii="Kristen ITC" w:hAnsi="Kristen ITC"/>
                <w:b/>
                <w:sz w:val="20"/>
                <w:szCs w:val="20"/>
              </w:rPr>
              <w:t>L’Halloween et son histoire…</w:t>
            </w:r>
            <w:r w:rsidRPr="00C066A8">
              <w:rPr>
                <w:rFonts w:ascii="Kristen ITC" w:hAnsi="Kristen ITC"/>
                <w:noProof/>
                <w:sz w:val="20"/>
                <w:szCs w:val="20"/>
              </w:rPr>
              <w:drawing>
                <wp:inline distT="0" distB="0" distL="0" distR="0">
                  <wp:extent cx="802005" cy="802005"/>
                  <wp:effectExtent l="19050" t="0" r="0" b="0"/>
                  <wp:docPr id="33" name="Image 42" descr="http://www.cslaval.qc.ca/prof-inet/anim/cg/fetes/gal2003-1/g11/halloween/histoire_fichier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cslaval.qc.ca/prof-inet/anim/cg/fetes/gal2003-1/g11/halloween/histoire_fichiers/image001.gif"/>
                          <pic:cNvPicPr>
                            <a:picLocks noChangeAspect="1" noChangeArrowheads="1"/>
                          </pic:cNvPicPr>
                        </pic:nvPicPr>
                        <pic:blipFill>
                          <a:blip r:embed="rId11" cstate="print"/>
                          <a:srcRect/>
                          <a:stretch>
                            <a:fillRect/>
                          </a:stretch>
                        </pic:blipFill>
                        <pic:spPr bwMode="auto">
                          <a:xfrm>
                            <a:off x="0" y="0"/>
                            <a:ext cx="802005" cy="802005"/>
                          </a:xfrm>
                          <a:prstGeom prst="rect">
                            <a:avLst/>
                          </a:prstGeom>
                          <a:noFill/>
                          <a:ln w="9525">
                            <a:noFill/>
                            <a:miter lim="800000"/>
                            <a:headEnd/>
                            <a:tailEnd/>
                          </a:ln>
                        </pic:spPr>
                      </pic:pic>
                    </a:graphicData>
                  </a:graphic>
                </wp:inline>
              </w:drawing>
            </w:r>
          </w:p>
        </w:tc>
      </w:tr>
    </w:tbl>
    <w:p w:rsidR="008877E7" w:rsidRPr="007F20D8" w:rsidRDefault="008877E7" w:rsidP="008877E7">
      <w:pPr>
        <w:pStyle w:val="Corpsdetexte2"/>
        <w:jc w:val="both"/>
        <w:rPr>
          <w:b/>
          <w:sz w:val="20"/>
          <w:szCs w:val="20"/>
        </w:rPr>
      </w:pPr>
      <w:r w:rsidRPr="007F20D8">
        <w:rPr>
          <w:rFonts w:ascii="Kristen ITC" w:hAnsi="Kristen ITC"/>
          <w:b/>
          <w:sz w:val="20"/>
          <w:szCs w:val="20"/>
        </w:rPr>
        <w:t xml:space="preserve">Nous fêtons toujours l’Halloween le 31 octobre.  C’est donc une fête du calendrier qui, comme Noël, demeure à la même date à tous les ans mais quelle est l’origine de cette fête ? </w:t>
      </w:r>
    </w:p>
    <w:p w:rsidR="008877E7" w:rsidRPr="007F20D8" w:rsidRDefault="008877E7" w:rsidP="008877E7">
      <w:pPr>
        <w:pStyle w:val="NormalWeb"/>
        <w:spacing w:before="0" w:beforeAutospacing="0" w:after="0" w:afterAutospacing="0"/>
        <w:jc w:val="both"/>
        <w:rPr>
          <w:sz w:val="20"/>
          <w:szCs w:val="20"/>
        </w:rPr>
      </w:pPr>
      <w:r w:rsidRPr="007F20D8">
        <w:rPr>
          <w:rStyle w:val="lev"/>
          <w:rFonts w:ascii="Kristen ITC" w:eastAsiaTheme="majorEastAsia" w:hAnsi="Kristen ITC"/>
          <w:sz w:val="20"/>
          <w:szCs w:val="20"/>
        </w:rPr>
        <w:t>Nous avons découvert que la fête de l'Halloween pourrait avoir emprunté des traditions à trois différentes fêtes anciennes.  En effet, l'Halloween tirerait</w:t>
      </w:r>
      <w:r>
        <w:rPr>
          <w:rStyle w:val="lev"/>
          <w:rFonts w:ascii="Kristen ITC" w:eastAsiaTheme="majorEastAsia" w:hAnsi="Kristen ITC"/>
          <w:sz w:val="20"/>
          <w:szCs w:val="20"/>
        </w:rPr>
        <w:t xml:space="preserve"> son origine d'une fête celte: l</w:t>
      </w:r>
      <w:r w:rsidRPr="007F20D8">
        <w:rPr>
          <w:rStyle w:val="lev"/>
          <w:rFonts w:ascii="Kristen ITC" w:eastAsiaTheme="majorEastAsia" w:hAnsi="Kristen ITC"/>
          <w:sz w:val="20"/>
          <w:szCs w:val="20"/>
        </w:rPr>
        <w:t xml:space="preserve">e festival de </w:t>
      </w:r>
      <w:proofErr w:type="spellStart"/>
      <w:r w:rsidRPr="007F20D8">
        <w:rPr>
          <w:rStyle w:val="lev"/>
          <w:rFonts w:ascii="Kristen ITC" w:eastAsiaTheme="majorEastAsia" w:hAnsi="Kristen ITC"/>
          <w:sz w:val="20"/>
          <w:szCs w:val="20"/>
        </w:rPr>
        <w:t>Samhain</w:t>
      </w:r>
      <w:proofErr w:type="spellEnd"/>
      <w:r w:rsidRPr="007F20D8">
        <w:rPr>
          <w:rStyle w:val="lev"/>
          <w:rFonts w:ascii="Kristen ITC" w:eastAsiaTheme="majorEastAsia" w:hAnsi="Kristen ITC"/>
          <w:sz w:val="20"/>
          <w:szCs w:val="20"/>
        </w:rPr>
        <w:t xml:space="preserve">.  Ce nom signifie: fin de l'été. </w:t>
      </w:r>
    </w:p>
    <w:tbl>
      <w:tblPr>
        <w:tblW w:w="5000" w:type="pct"/>
        <w:jc w:val="center"/>
        <w:tblCellSpacing w:w="0" w:type="dxa"/>
        <w:tblCellMar>
          <w:left w:w="0" w:type="dxa"/>
          <w:right w:w="0" w:type="dxa"/>
        </w:tblCellMar>
        <w:tblLook w:val="04A0"/>
      </w:tblPr>
      <w:tblGrid>
        <w:gridCol w:w="10080"/>
      </w:tblGrid>
      <w:tr w:rsidR="008877E7" w:rsidRPr="007F20D8" w:rsidTr="00FD1723">
        <w:trPr>
          <w:tblCellSpacing w:w="0" w:type="dxa"/>
          <w:jc w:val="center"/>
        </w:trPr>
        <w:tc>
          <w:tcPr>
            <w:tcW w:w="5000" w:type="pct"/>
            <w:vAlign w:val="center"/>
            <w:hideMark/>
          </w:tcPr>
          <w:p w:rsidR="008877E7" w:rsidRPr="007F20D8" w:rsidRDefault="008877E7" w:rsidP="00FD1723">
            <w:pPr>
              <w:pStyle w:val="NormalWeb"/>
              <w:jc w:val="both"/>
              <w:rPr>
                <w:sz w:val="20"/>
                <w:szCs w:val="20"/>
              </w:rPr>
            </w:pPr>
            <w:r w:rsidRPr="007F20D8">
              <w:rPr>
                <w:rFonts w:ascii="Kristen ITC" w:hAnsi="Kristen ITC"/>
                <w:b/>
                <w:bCs/>
                <w:noProof/>
                <w:sz w:val="20"/>
                <w:szCs w:val="20"/>
              </w:rPr>
              <w:drawing>
                <wp:inline distT="0" distB="0" distL="0" distR="0">
                  <wp:extent cx="793750" cy="569595"/>
                  <wp:effectExtent l="0" t="0" r="6350" b="0"/>
                  <wp:docPr id="43" name="Image 43" descr="http://www.cslaval.qc.ca/prof-inet/anim/cg/fetes/gal2003-1/g11/halloween/histoire_fichier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cslaval.qc.ca/prof-inet/anim/cg/fetes/gal2003-1/g11/halloween/histoire_fichiers/image002.gif"/>
                          <pic:cNvPicPr>
                            <a:picLocks noChangeAspect="1" noChangeArrowheads="1"/>
                          </pic:cNvPicPr>
                        </pic:nvPicPr>
                        <pic:blipFill>
                          <a:blip r:embed="rId12" cstate="print"/>
                          <a:srcRect/>
                          <a:stretch>
                            <a:fillRect/>
                          </a:stretch>
                        </pic:blipFill>
                        <pic:spPr bwMode="auto">
                          <a:xfrm>
                            <a:off x="0" y="0"/>
                            <a:ext cx="793750" cy="569595"/>
                          </a:xfrm>
                          <a:prstGeom prst="rect">
                            <a:avLst/>
                          </a:prstGeom>
                          <a:noFill/>
                          <a:ln w="9525">
                            <a:noFill/>
                            <a:miter lim="800000"/>
                            <a:headEnd/>
                            <a:tailEnd/>
                          </a:ln>
                        </pic:spPr>
                      </pic:pic>
                    </a:graphicData>
                  </a:graphic>
                </wp:inline>
              </w:drawing>
            </w:r>
          </w:p>
        </w:tc>
      </w:tr>
    </w:tbl>
    <w:p w:rsidR="008877E7" w:rsidRPr="007F20D8" w:rsidRDefault="008877E7" w:rsidP="008877E7">
      <w:pPr>
        <w:pStyle w:val="NormalWeb"/>
        <w:spacing w:before="0" w:beforeAutospacing="0" w:after="0" w:afterAutospacing="0"/>
        <w:jc w:val="both"/>
        <w:rPr>
          <w:rStyle w:val="lev"/>
          <w:rFonts w:ascii="Kristen ITC" w:eastAsiaTheme="majorEastAsia" w:hAnsi="Kristen ITC"/>
          <w:b w:val="0"/>
          <w:bCs w:val="0"/>
          <w:sz w:val="20"/>
          <w:szCs w:val="20"/>
        </w:rPr>
      </w:pPr>
    </w:p>
    <w:p w:rsidR="008877E7" w:rsidRPr="007F20D8" w:rsidRDefault="008877E7" w:rsidP="008877E7">
      <w:pPr>
        <w:pStyle w:val="NormalWeb"/>
        <w:spacing w:before="0" w:beforeAutospacing="0" w:after="0" w:afterAutospacing="0"/>
        <w:jc w:val="both"/>
        <w:rPr>
          <w:b/>
          <w:sz w:val="20"/>
          <w:szCs w:val="20"/>
        </w:rPr>
      </w:pPr>
      <w:r>
        <w:rPr>
          <w:rStyle w:val="lev"/>
          <w:rFonts w:ascii="Kristen ITC" w:eastAsiaTheme="majorEastAsia" w:hAnsi="Kristen ITC"/>
          <w:sz w:val="20"/>
          <w:szCs w:val="20"/>
        </w:rPr>
        <w:t>Les Celtes</w:t>
      </w:r>
      <w:r w:rsidRPr="007F20D8">
        <w:rPr>
          <w:rStyle w:val="lev"/>
          <w:rFonts w:ascii="Kristen ITC" w:eastAsiaTheme="majorEastAsia" w:hAnsi="Kristen ITC"/>
          <w:sz w:val="20"/>
          <w:szCs w:val="20"/>
        </w:rPr>
        <w:t xml:space="preserve"> étaient un peuple qui vivait en Grande-Bretagne, en Écosse et en Irlande, il y a quelques milliers d’années.  Ils adoraient la nature et priaient plusieurs dieux, surtout le dieu soleil qui faisait pousser les cultures et leur procurait de belles moissons.  Les celtes célébraient leurs récoltes le premier octobre. Chaque année, ils organisaient un festival pour souligner la fin de la saison du soleil et le début de la saison de la noirceur.  C'était le Festival de </w:t>
      </w:r>
      <w:proofErr w:type="spellStart"/>
      <w:r w:rsidRPr="007F20D8">
        <w:rPr>
          <w:rStyle w:val="lev"/>
          <w:rFonts w:ascii="Kristen ITC" w:eastAsiaTheme="majorEastAsia" w:hAnsi="Kristen ITC"/>
          <w:sz w:val="20"/>
          <w:szCs w:val="20"/>
        </w:rPr>
        <w:t>Samhain</w:t>
      </w:r>
      <w:proofErr w:type="spellEnd"/>
      <w:r w:rsidRPr="007F20D8">
        <w:rPr>
          <w:rStyle w:val="lev"/>
          <w:rFonts w:ascii="Kristen ITC" w:eastAsiaTheme="majorEastAsia" w:hAnsi="Kristen ITC"/>
          <w:sz w:val="20"/>
          <w:szCs w:val="20"/>
        </w:rPr>
        <w:t xml:space="preserve">, car ils croyaient que, pendant l'hiver, leur dieu était prisonnier de </w:t>
      </w:r>
      <w:proofErr w:type="spellStart"/>
      <w:r w:rsidRPr="007F20D8">
        <w:rPr>
          <w:rStyle w:val="lev"/>
          <w:rFonts w:ascii="Kristen ITC" w:eastAsiaTheme="majorEastAsia" w:hAnsi="Kristen ITC"/>
          <w:sz w:val="20"/>
          <w:szCs w:val="20"/>
        </w:rPr>
        <w:t>Samhain</w:t>
      </w:r>
      <w:proofErr w:type="spellEnd"/>
      <w:r w:rsidRPr="007F20D8">
        <w:rPr>
          <w:rStyle w:val="lev"/>
          <w:rFonts w:ascii="Kristen ITC" w:eastAsiaTheme="majorEastAsia" w:hAnsi="Kristen ITC"/>
          <w:sz w:val="20"/>
          <w:szCs w:val="20"/>
        </w:rPr>
        <w:t>, le prince des ténèbres.</w:t>
      </w:r>
      <w:r w:rsidRPr="007F20D8">
        <w:rPr>
          <w:rFonts w:ascii="Kristen ITC" w:hAnsi="Kristen ITC"/>
          <w:b/>
          <w:sz w:val="20"/>
          <w:szCs w:val="20"/>
        </w:rPr>
        <w:t xml:space="preserve"> Ce festival arrivait en même temps que leur Jour de l'An.  La nouvelle année commençait le 1er novembre.  Le 31 octobre était donc pour eux la veille du Jour de l'An.  </w:t>
      </w:r>
      <w:r w:rsidRPr="007F20D8">
        <w:rPr>
          <w:rStyle w:val="lev"/>
          <w:rFonts w:ascii="Kristen ITC" w:eastAsiaTheme="majorEastAsia" w:hAnsi="Kristen ITC"/>
          <w:sz w:val="20"/>
          <w:szCs w:val="20"/>
        </w:rPr>
        <w:t xml:space="preserve">Le soir du 31 octobre, </w:t>
      </w:r>
      <w:proofErr w:type="spellStart"/>
      <w:r w:rsidRPr="007F20D8">
        <w:rPr>
          <w:rStyle w:val="lev"/>
          <w:rFonts w:ascii="Kristen ITC" w:eastAsiaTheme="majorEastAsia" w:hAnsi="Kristen ITC"/>
          <w:sz w:val="20"/>
          <w:szCs w:val="20"/>
        </w:rPr>
        <w:t>Samhain</w:t>
      </w:r>
      <w:proofErr w:type="spellEnd"/>
      <w:r w:rsidRPr="007F20D8">
        <w:rPr>
          <w:rStyle w:val="lev"/>
          <w:rFonts w:ascii="Kristen ITC" w:eastAsiaTheme="majorEastAsia" w:hAnsi="Kristen ITC"/>
          <w:sz w:val="20"/>
          <w:szCs w:val="20"/>
        </w:rPr>
        <w:t xml:space="preserve"> rassemblait toutes les âmes des morts pour aller visiter leur ancienne maison. Ces âmes devaient prendre différentes formes, celles de chats noirs ou de chauves-souris.  </w:t>
      </w:r>
    </w:p>
    <w:tbl>
      <w:tblPr>
        <w:tblW w:w="5000" w:type="pct"/>
        <w:jc w:val="center"/>
        <w:tblCellSpacing w:w="0" w:type="dxa"/>
        <w:tblCellMar>
          <w:left w:w="0" w:type="dxa"/>
          <w:right w:w="0" w:type="dxa"/>
        </w:tblCellMar>
        <w:tblLook w:val="04A0"/>
      </w:tblPr>
      <w:tblGrid>
        <w:gridCol w:w="10080"/>
      </w:tblGrid>
      <w:tr w:rsidR="008877E7" w:rsidRPr="007F20D8" w:rsidTr="00FD1723">
        <w:trPr>
          <w:tblCellSpacing w:w="0" w:type="dxa"/>
          <w:jc w:val="center"/>
        </w:trPr>
        <w:tc>
          <w:tcPr>
            <w:tcW w:w="5000" w:type="pct"/>
            <w:vAlign w:val="center"/>
            <w:hideMark/>
          </w:tcPr>
          <w:p w:rsidR="008877E7" w:rsidRPr="007F20D8" w:rsidRDefault="008877E7" w:rsidP="00FD1723">
            <w:pPr>
              <w:pStyle w:val="NormalWeb"/>
              <w:spacing w:before="0" w:beforeAutospacing="0" w:after="0" w:afterAutospacing="0"/>
              <w:jc w:val="both"/>
              <w:rPr>
                <w:b/>
                <w:sz w:val="20"/>
                <w:szCs w:val="20"/>
              </w:rPr>
            </w:pPr>
            <w:r w:rsidRPr="007F20D8">
              <w:rPr>
                <w:rFonts w:ascii="Kristen ITC" w:hAnsi="Kristen ITC"/>
                <w:b/>
                <w:noProof/>
                <w:sz w:val="20"/>
                <w:szCs w:val="20"/>
              </w:rPr>
              <w:drawing>
                <wp:inline distT="0" distB="0" distL="0" distR="0">
                  <wp:extent cx="655320" cy="483235"/>
                  <wp:effectExtent l="0" t="0" r="0" b="0"/>
                  <wp:docPr id="45" name="Image 45" descr="http://www.cslaval.qc.ca/prof-inet/anim/cg/fetes/gal2003-1/g11/halloween/histoire_fichier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slaval.qc.ca/prof-inet/anim/cg/fetes/gal2003-1/g11/halloween/histoire_fichiers/image004.gif"/>
                          <pic:cNvPicPr>
                            <a:picLocks noChangeAspect="1" noChangeArrowheads="1"/>
                          </pic:cNvPicPr>
                        </pic:nvPicPr>
                        <pic:blipFill>
                          <a:blip r:embed="rId13" cstate="print"/>
                          <a:srcRect/>
                          <a:stretch>
                            <a:fillRect/>
                          </a:stretch>
                        </pic:blipFill>
                        <pic:spPr bwMode="auto">
                          <a:xfrm>
                            <a:off x="0" y="0"/>
                            <a:ext cx="655320" cy="483235"/>
                          </a:xfrm>
                          <a:prstGeom prst="rect">
                            <a:avLst/>
                          </a:prstGeom>
                          <a:noFill/>
                          <a:ln w="9525">
                            <a:noFill/>
                            <a:miter lim="800000"/>
                            <a:headEnd/>
                            <a:tailEnd/>
                          </a:ln>
                        </pic:spPr>
                      </pic:pic>
                    </a:graphicData>
                  </a:graphic>
                </wp:inline>
              </w:drawing>
            </w:r>
            <w:r w:rsidRPr="007F20D8">
              <w:rPr>
                <w:rFonts w:ascii="Kristen ITC" w:hAnsi="Kristen ITC"/>
                <w:b/>
                <w:bCs/>
                <w:noProof/>
                <w:sz w:val="20"/>
                <w:szCs w:val="20"/>
              </w:rPr>
              <w:drawing>
                <wp:inline distT="0" distB="0" distL="0" distR="0">
                  <wp:extent cx="655320" cy="483235"/>
                  <wp:effectExtent l="0" t="0" r="0" b="0"/>
                  <wp:docPr id="46" name="Image 46" descr="http://www.cslaval.qc.ca/prof-inet/anim/cg/fetes/gal2003-1/g11/halloween/histoire_fichier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cslaval.qc.ca/prof-inet/anim/cg/fetes/gal2003-1/g11/halloween/histoire_fichiers/image004.gif"/>
                          <pic:cNvPicPr>
                            <a:picLocks noChangeAspect="1" noChangeArrowheads="1"/>
                          </pic:cNvPicPr>
                        </pic:nvPicPr>
                        <pic:blipFill>
                          <a:blip r:embed="rId13" cstate="print"/>
                          <a:srcRect/>
                          <a:stretch>
                            <a:fillRect/>
                          </a:stretch>
                        </pic:blipFill>
                        <pic:spPr bwMode="auto">
                          <a:xfrm>
                            <a:off x="0" y="0"/>
                            <a:ext cx="655320" cy="483235"/>
                          </a:xfrm>
                          <a:prstGeom prst="rect">
                            <a:avLst/>
                          </a:prstGeom>
                          <a:noFill/>
                          <a:ln w="9525">
                            <a:noFill/>
                            <a:miter lim="800000"/>
                            <a:headEnd/>
                            <a:tailEnd/>
                          </a:ln>
                        </pic:spPr>
                      </pic:pic>
                    </a:graphicData>
                  </a:graphic>
                </wp:inline>
              </w:drawing>
            </w:r>
          </w:p>
        </w:tc>
      </w:tr>
    </w:tbl>
    <w:p w:rsidR="008877E7" w:rsidRPr="007F20D8" w:rsidRDefault="008877E7" w:rsidP="008877E7">
      <w:pPr>
        <w:pStyle w:val="NormalWeb"/>
        <w:spacing w:before="0" w:beforeAutospacing="0" w:after="0" w:afterAutospacing="0"/>
        <w:jc w:val="both"/>
        <w:rPr>
          <w:b/>
          <w:sz w:val="20"/>
          <w:szCs w:val="20"/>
        </w:rPr>
      </w:pPr>
      <w:r w:rsidRPr="007F20D8">
        <w:rPr>
          <w:rStyle w:val="lev"/>
          <w:rFonts w:ascii="Kristen ITC" w:eastAsiaTheme="majorEastAsia" w:hAnsi="Kristen ITC"/>
          <w:sz w:val="20"/>
          <w:szCs w:val="20"/>
        </w:rPr>
        <w:t>Ceci faisait très peur aux Celtes</w:t>
      </w:r>
      <w:r>
        <w:rPr>
          <w:rStyle w:val="lev"/>
          <w:rFonts w:ascii="Kristen ITC" w:eastAsiaTheme="majorEastAsia" w:hAnsi="Kristen ITC"/>
          <w:sz w:val="20"/>
          <w:szCs w:val="20"/>
        </w:rPr>
        <w:t>,</w:t>
      </w:r>
      <w:r w:rsidRPr="007F20D8">
        <w:rPr>
          <w:rStyle w:val="lev"/>
          <w:rFonts w:ascii="Kristen ITC" w:eastAsiaTheme="majorEastAsia" w:hAnsi="Kristen ITC"/>
          <w:sz w:val="20"/>
          <w:szCs w:val="20"/>
        </w:rPr>
        <w:t xml:space="preserve"> car ils croyaient que les morts allaient voler leurs récoltes ou autres choses qui leur étaient importantes.  Alors, les druides, dans la forêt, allumaient d’énormes feux sur les collines et offraient des sacrifices pour calmer les mauvais esprits. Plus tard, les Celtes ont c</w:t>
      </w:r>
      <w:r>
        <w:rPr>
          <w:rStyle w:val="lev"/>
          <w:rFonts w:ascii="Kristen ITC" w:eastAsiaTheme="majorEastAsia" w:hAnsi="Kristen ITC"/>
          <w:sz w:val="20"/>
          <w:szCs w:val="20"/>
        </w:rPr>
        <w:t>ontinué de célébrer ce festival,  m</w:t>
      </w:r>
      <w:r w:rsidRPr="007F20D8">
        <w:rPr>
          <w:rStyle w:val="lev"/>
          <w:rFonts w:ascii="Kristen ITC" w:eastAsiaTheme="majorEastAsia" w:hAnsi="Kristen ITC"/>
          <w:sz w:val="20"/>
          <w:szCs w:val="20"/>
        </w:rPr>
        <w:t xml:space="preserve">ais ils déposaient de petits cadeaux et de la nourriture sur le seuil de leur porte.  Cela expliquerait peut-être qu’aujourd’hui, à l’Halloween, on reçoit des choses qui se mangent. </w:t>
      </w:r>
      <w:r w:rsidRPr="007F20D8">
        <w:rPr>
          <w:rFonts w:ascii="Kristen ITC" w:hAnsi="Kristen ITC"/>
          <w:b/>
          <w:sz w:val="20"/>
          <w:szCs w:val="20"/>
        </w:rPr>
        <w:t>Les Celtes croyant que des fantômes et des sorcières se promenaient sur la terre le soir du 31 octobre, ils se mirent à se déguiser pour ne pas être reconnus par ces fantômes et ces sorcières.</w:t>
      </w:r>
      <w:r w:rsidRPr="007F20D8">
        <w:rPr>
          <w:rStyle w:val="lev"/>
          <w:rFonts w:ascii="Kristen ITC" w:eastAsiaTheme="majorEastAsia" w:hAnsi="Kristen ITC"/>
          <w:sz w:val="20"/>
          <w:szCs w:val="20"/>
        </w:rPr>
        <w:t xml:space="preserve"> </w:t>
      </w:r>
    </w:p>
    <w:tbl>
      <w:tblPr>
        <w:tblW w:w="5000" w:type="pct"/>
        <w:jc w:val="center"/>
        <w:tblCellSpacing w:w="0" w:type="dxa"/>
        <w:tblCellMar>
          <w:left w:w="0" w:type="dxa"/>
          <w:right w:w="0" w:type="dxa"/>
        </w:tblCellMar>
        <w:tblLook w:val="04A0"/>
      </w:tblPr>
      <w:tblGrid>
        <w:gridCol w:w="10080"/>
      </w:tblGrid>
      <w:tr w:rsidR="008877E7" w:rsidRPr="007F20D8" w:rsidTr="00FD1723">
        <w:trPr>
          <w:tblCellSpacing w:w="0" w:type="dxa"/>
          <w:jc w:val="center"/>
        </w:trPr>
        <w:tc>
          <w:tcPr>
            <w:tcW w:w="5000" w:type="pct"/>
            <w:vAlign w:val="center"/>
            <w:hideMark/>
          </w:tcPr>
          <w:p w:rsidR="008877E7" w:rsidRPr="007F20D8" w:rsidRDefault="008877E7" w:rsidP="00FD1723">
            <w:pPr>
              <w:pStyle w:val="NormalWeb"/>
              <w:spacing w:before="0" w:beforeAutospacing="0" w:after="0" w:afterAutospacing="0"/>
              <w:jc w:val="both"/>
              <w:rPr>
                <w:b/>
                <w:sz w:val="20"/>
                <w:szCs w:val="20"/>
              </w:rPr>
            </w:pPr>
            <w:r w:rsidRPr="007F20D8">
              <w:rPr>
                <w:rFonts w:ascii="Kristen ITC" w:hAnsi="Kristen ITC"/>
                <w:b/>
                <w:bCs/>
                <w:noProof/>
                <w:sz w:val="20"/>
                <w:szCs w:val="20"/>
              </w:rPr>
              <w:drawing>
                <wp:inline distT="0" distB="0" distL="0" distR="0">
                  <wp:extent cx="905510" cy="440055"/>
                  <wp:effectExtent l="19050" t="0" r="0" b="0"/>
                  <wp:docPr id="47" name="Image 47" descr="http://www.cslaval.qc.ca/prof-inet/anim/cg/fetes/gal2003-1/g11/halloween/histoire_fichier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cslaval.qc.ca/prof-inet/anim/cg/fetes/gal2003-1/g11/halloween/histoire_fichiers/image005.gif"/>
                          <pic:cNvPicPr>
                            <a:picLocks noChangeAspect="1" noChangeArrowheads="1"/>
                          </pic:cNvPicPr>
                        </pic:nvPicPr>
                        <pic:blipFill>
                          <a:blip r:embed="rId14" cstate="print"/>
                          <a:srcRect/>
                          <a:stretch>
                            <a:fillRect/>
                          </a:stretch>
                        </pic:blipFill>
                        <pic:spPr bwMode="auto">
                          <a:xfrm>
                            <a:off x="0" y="0"/>
                            <a:ext cx="905510" cy="440055"/>
                          </a:xfrm>
                          <a:prstGeom prst="rect">
                            <a:avLst/>
                          </a:prstGeom>
                          <a:noFill/>
                          <a:ln w="9525">
                            <a:noFill/>
                            <a:miter lim="800000"/>
                            <a:headEnd/>
                            <a:tailEnd/>
                          </a:ln>
                        </pic:spPr>
                      </pic:pic>
                    </a:graphicData>
                  </a:graphic>
                </wp:inline>
              </w:drawing>
            </w:r>
          </w:p>
        </w:tc>
      </w:tr>
    </w:tbl>
    <w:p w:rsidR="008877E7" w:rsidRPr="007F20D8" w:rsidRDefault="008877E7" w:rsidP="008877E7">
      <w:pPr>
        <w:pStyle w:val="NormalWeb"/>
        <w:spacing w:before="0" w:beforeAutospacing="0" w:after="0" w:afterAutospacing="0"/>
        <w:jc w:val="both"/>
        <w:rPr>
          <w:b/>
          <w:sz w:val="20"/>
          <w:szCs w:val="20"/>
        </w:rPr>
      </w:pPr>
      <w:r w:rsidRPr="007F20D8">
        <w:rPr>
          <w:rStyle w:val="lev"/>
          <w:rFonts w:ascii="Kristen ITC" w:eastAsiaTheme="majorEastAsia" w:hAnsi="Kristen ITC"/>
          <w:sz w:val="20"/>
          <w:szCs w:val="20"/>
        </w:rPr>
        <w:lastRenderedPageBreak/>
        <w:t xml:space="preserve"> Aussi, pour s'éclairer, ils sculptaient des visages aux expressions qui font peur dans des navets et y plaçaient une chandelle.  Ceci faisait peur aux esprits mauvais.  Plus tard, on choisira la fameuse citrouille comme lanterne. </w:t>
      </w:r>
    </w:p>
    <w:p w:rsidR="008877E7" w:rsidRPr="007F20D8" w:rsidRDefault="008877E7" w:rsidP="008877E7">
      <w:pPr>
        <w:pStyle w:val="NormalWeb"/>
        <w:spacing w:before="0" w:beforeAutospacing="0" w:after="0" w:afterAutospacing="0"/>
        <w:jc w:val="both"/>
        <w:rPr>
          <w:rStyle w:val="lev"/>
          <w:rFonts w:ascii="Kristen ITC" w:eastAsiaTheme="majorEastAsia" w:hAnsi="Kristen ITC"/>
          <w:bCs w:val="0"/>
          <w:sz w:val="20"/>
          <w:szCs w:val="20"/>
        </w:rPr>
      </w:pPr>
    </w:p>
    <w:p w:rsidR="008877E7" w:rsidRPr="007F20D8" w:rsidRDefault="008877E7" w:rsidP="008877E7">
      <w:pPr>
        <w:pStyle w:val="NormalWeb"/>
        <w:spacing w:before="0" w:beforeAutospacing="0" w:after="0" w:afterAutospacing="0"/>
        <w:jc w:val="both"/>
        <w:rPr>
          <w:b/>
          <w:sz w:val="20"/>
          <w:szCs w:val="20"/>
        </w:rPr>
      </w:pPr>
      <w:r w:rsidRPr="007F20D8">
        <w:rPr>
          <w:rStyle w:val="lev"/>
          <w:rFonts w:ascii="Kristen ITC" w:eastAsiaTheme="majorEastAsia" w:hAnsi="Kristen ITC"/>
          <w:sz w:val="20"/>
          <w:szCs w:val="20"/>
        </w:rPr>
        <w:t xml:space="preserve">Au premier siècle après Jésus-Christ, les Romains ont envahi l'Angleterre apportant leurs costumes. L'une d'entre elles consistait à célébrer, vers le premier novembre, le jour de </w:t>
      </w:r>
      <w:proofErr w:type="spellStart"/>
      <w:r w:rsidRPr="007F20D8">
        <w:rPr>
          <w:rStyle w:val="lev"/>
          <w:rFonts w:ascii="Kristen ITC" w:eastAsiaTheme="majorEastAsia" w:hAnsi="Kristen ITC"/>
          <w:sz w:val="20"/>
          <w:szCs w:val="20"/>
        </w:rPr>
        <w:t>Pomona</w:t>
      </w:r>
      <w:proofErr w:type="spellEnd"/>
      <w:r w:rsidRPr="007F20D8">
        <w:rPr>
          <w:rStyle w:val="lev"/>
          <w:rFonts w:ascii="Kristen ITC" w:eastAsiaTheme="majorEastAsia" w:hAnsi="Kristen ITC"/>
          <w:sz w:val="20"/>
          <w:szCs w:val="20"/>
        </w:rPr>
        <w:t>, qui était la déesse des fruits et des jardins.  Les deux fêtes, celle des romains et celle des celtes, se sont donc plus tard confondues et sont devenues une grande fête d'automne avec des</w:t>
      </w:r>
      <w:r w:rsidRPr="007F20D8">
        <w:rPr>
          <w:rFonts w:ascii="Kristen ITC" w:hAnsi="Kristen ITC"/>
          <w:b/>
          <w:sz w:val="20"/>
          <w:szCs w:val="20"/>
        </w:rPr>
        <w:t xml:space="preserve"> traditions qui sont devenues communes aux deux peuples. </w:t>
      </w:r>
    </w:p>
    <w:p w:rsidR="008877E7" w:rsidRPr="007F20D8" w:rsidRDefault="008877E7" w:rsidP="008877E7">
      <w:pPr>
        <w:pStyle w:val="NormalWeb"/>
        <w:spacing w:before="0" w:beforeAutospacing="0" w:after="0" w:afterAutospacing="0"/>
        <w:jc w:val="both"/>
        <w:rPr>
          <w:rFonts w:ascii="Kristen ITC" w:hAnsi="Kristen ITC"/>
          <w:b/>
          <w:sz w:val="20"/>
          <w:szCs w:val="20"/>
        </w:rPr>
      </w:pPr>
    </w:p>
    <w:p w:rsidR="008877E7" w:rsidRPr="007F20D8" w:rsidRDefault="008877E7" w:rsidP="008877E7">
      <w:pPr>
        <w:pStyle w:val="NormalWeb"/>
        <w:spacing w:before="0" w:beforeAutospacing="0" w:after="0" w:afterAutospacing="0"/>
        <w:jc w:val="both"/>
        <w:rPr>
          <w:rFonts w:ascii="Kristen ITC" w:hAnsi="Kristen ITC"/>
          <w:b/>
          <w:bCs/>
          <w:sz w:val="20"/>
          <w:szCs w:val="20"/>
        </w:rPr>
      </w:pPr>
      <w:r w:rsidRPr="007F20D8">
        <w:rPr>
          <w:rFonts w:ascii="Kristen ITC" w:hAnsi="Kristen ITC"/>
          <w:b/>
          <w:sz w:val="20"/>
          <w:szCs w:val="20"/>
        </w:rPr>
        <w:t xml:space="preserve">Pour les Romains, le 1er novembre était un jour saint très important qu'ils appelaient « All </w:t>
      </w:r>
      <w:proofErr w:type="spellStart"/>
      <w:r w:rsidRPr="007F20D8">
        <w:rPr>
          <w:rFonts w:ascii="Kristen ITC" w:hAnsi="Kristen ITC"/>
          <w:b/>
          <w:sz w:val="20"/>
          <w:szCs w:val="20"/>
        </w:rPr>
        <w:t>Hallows</w:t>
      </w:r>
      <w:proofErr w:type="spellEnd"/>
      <w:r w:rsidRPr="007F20D8">
        <w:rPr>
          <w:rFonts w:ascii="Kristen ITC" w:hAnsi="Kristen ITC"/>
          <w:b/>
          <w:sz w:val="20"/>
          <w:szCs w:val="20"/>
        </w:rPr>
        <w:t> ».  En anglais le soir se prononce « </w:t>
      </w:r>
      <w:proofErr w:type="spellStart"/>
      <w:r w:rsidRPr="007F20D8">
        <w:rPr>
          <w:rFonts w:ascii="Kristen ITC" w:hAnsi="Kristen ITC"/>
          <w:b/>
          <w:sz w:val="20"/>
          <w:szCs w:val="20"/>
        </w:rPr>
        <w:t>evening</w:t>
      </w:r>
      <w:proofErr w:type="spellEnd"/>
      <w:r w:rsidRPr="007F20D8">
        <w:rPr>
          <w:rFonts w:ascii="Kristen ITC" w:hAnsi="Kristen ITC"/>
          <w:b/>
          <w:sz w:val="20"/>
          <w:szCs w:val="20"/>
        </w:rPr>
        <w:t xml:space="preserve"> ».  Avec les années, le 31 octobre, qui était la veille de la fête de All </w:t>
      </w:r>
      <w:proofErr w:type="spellStart"/>
      <w:r w:rsidRPr="007F20D8">
        <w:rPr>
          <w:rFonts w:ascii="Kristen ITC" w:hAnsi="Kristen ITC"/>
          <w:b/>
          <w:sz w:val="20"/>
          <w:szCs w:val="20"/>
        </w:rPr>
        <w:t>Hallows</w:t>
      </w:r>
      <w:proofErr w:type="spellEnd"/>
      <w:r w:rsidRPr="007F20D8">
        <w:rPr>
          <w:rFonts w:ascii="Kristen ITC" w:hAnsi="Kristen ITC"/>
          <w:b/>
          <w:sz w:val="20"/>
          <w:szCs w:val="20"/>
        </w:rPr>
        <w:t xml:space="preserve"> a donc été connu sous le nom de All </w:t>
      </w:r>
      <w:proofErr w:type="spellStart"/>
      <w:r w:rsidRPr="007F20D8">
        <w:rPr>
          <w:rFonts w:ascii="Kristen ITC" w:hAnsi="Kristen ITC"/>
          <w:b/>
          <w:sz w:val="20"/>
          <w:szCs w:val="20"/>
        </w:rPr>
        <w:t>Hallows</w:t>
      </w:r>
      <w:proofErr w:type="spellEnd"/>
      <w:r w:rsidRPr="007F20D8">
        <w:rPr>
          <w:rFonts w:ascii="Kristen ITC" w:hAnsi="Kristen ITC"/>
          <w:b/>
          <w:sz w:val="20"/>
          <w:szCs w:val="20"/>
        </w:rPr>
        <w:t xml:space="preserve"> </w:t>
      </w:r>
      <w:proofErr w:type="spellStart"/>
      <w:r w:rsidRPr="007F20D8">
        <w:rPr>
          <w:rFonts w:ascii="Kristen ITC" w:hAnsi="Kristen ITC"/>
          <w:b/>
          <w:sz w:val="20"/>
          <w:szCs w:val="20"/>
        </w:rPr>
        <w:t>E'en</w:t>
      </w:r>
      <w:proofErr w:type="spellEnd"/>
      <w:r w:rsidRPr="007F20D8">
        <w:rPr>
          <w:rFonts w:ascii="Kristen ITC" w:hAnsi="Kristen ITC"/>
          <w:b/>
          <w:sz w:val="20"/>
          <w:szCs w:val="20"/>
        </w:rPr>
        <w:t xml:space="preserve"> (</w:t>
      </w:r>
      <w:proofErr w:type="spellStart"/>
      <w:r w:rsidRPr="007F20D8">
        <w:rPr>
          <w:rFonts w:ascii="Kristen ITC" w:hAnsi="Kristen ITC"/>
          <w:b/>
          <w:sz w:val="20"/>
          <w:szCs w:val="20"/>
        </w:rPr>
        <w:t>evening</w:t>
      </w:r>
      <w:proofErr w:type="spellEnd"/>
      <w:r w:rsidRPr="007F20D8">
        <w:rPr>
          <w:rFonts w:ascii="Kristen ITC" w:hAnsi="Kristen ITC"/>
          <w:b/>
          <w:sz w:val="20"/>
          <w:szCs w:val="20"/>
        </w:rPr>
        <w:t xml:space="preserve">).  </w:t>
      </w:r>
      <w:r w:rsidRPr="007F20D8">
        <w:rPr>
          <w:rStyle w:val="lev"/>
          <w:rFonts w:ascii="Kristen ITC" w:eastAsiaTheme="majorEastAsia" w:hAnsi="Kristen ITC"/>
          <w:sz w:val="20"/>
          <w:szCs w:val="20"/>
        </w:rPr>
        <w:t xml:space="preserve">Et c'est maintenant ce jour que nous célébrons comme étant l'Halloween.  </w:t>
      </w:r>
      <w:r w:rsidRPr="007F20D8">
        <w:rPr>
          <w:rFonts w:ascii="Kristen ITC" w:hAnsi="Kristen ITC"/>
          <w:b/>
          <w:sz w:val="20"/>
          <w:szCs w:val="20"/>
        </w:rPr>
        <w:t>Le mot anglais viendrait probablement de ce temps-là ou du fait qu’e</w:t>
      </w:r>
      <w:r w:rsidRPr="007F20D8">
        <w:rPr>
          <w:rStyle w:val="lev"/>
          <w:rFonts w:ascii="Kristen ITC" w:eastAsiaTheme="majorEastAsia" w:hAnsi="Kristen ITC"/>
          <w:sz w:val="20"/>
          <w:szCs w:val="20"/>
        </w:rPr>
        <w:t xml:space="preserve">n 835, l'Église catholique a décidé que le premier novembre serait le jour de la Toussaint, appelé en anglais "All </w:t>
      </w:r>
      <w:proofErr w:type="spellStart"/>
      <w:r w:rsidRPr="007F20D8">
        <w:rPr>
          <w:rStyle w:val="lev"/>
          <w:rFonts w:ascii="Kristen ITC" w:eastAsiaTheme="majorEastAsia" w:hAnsi="Kristen ITC"/>
          <w:sz w:val="20"/>
          <w:szCs w:val="20"/>
        </w:rPr>
        <w:t>Saint's</w:t>
      </w:r>
      <w:proofErr w:type="spellEnd"/>
      <w:r w:rsidRPr="007F20D8">
        <w:rPr>
          <w:rStyle w:val="lev"/>
          <w:rFonts w:ascii="Kristen ITC" w:eastAsiaTheme="majorEastAsia" w:hAnsi="Kristen ITC"/>
          <w:sz w:val="20"/>
          <w:szCs w:val="20"/>
        </w:rPr>
        <w:t xml:space="preserve"> Day" ou "All </w:t>
      </w:r>
      <w:proofErr w:type="spellStart"/>
      <w:r w:rsidRPr="007F20D8">
        <w:rPr>
          <w:rStyle w:val="lev"/>
          <w:rFonts w:ascii="Kristen ITC" w:eastAsiaTheme="majorEastAsia" w:hAnsi="Kristen ITC"/>
          <w:sz w:val="20"/>
          <w:szCs w:val="20"/>
        </w:rPr>
        <w:t>Hallow's</w:t>
      </w:r>
      <w:proofErr w:type="spellEnd"/>
      <w:r w:rsidRPr="007F20D8">
        <w:rPr>
          <w:rStyle w:val="lev"/>
          <w:rFonts w:ascii="Kristen ITC" w:eastAsiaTheme="majorEastAsia" w:hAnsi="Kristen ITC"/>
          <w:sz w:val="20"/>
          <w:szCs w:val="20"/>
        </w:rPr>
        <w:t xml:space="preserve"> Day".  Ainsi, la veille de cette journée s'appelait "All </w:t>
      </w:r>
      <w:proofErr w:type="spellStart"/>
      <w:r w:rsidRPr="007F20D8">
        <w:rPr>
          <w:rStyle w:val="lev"/>
          <w:rFonts w:ascii="Kristen ITC" w:eastAsiaTheme="majorEastAsia" w:hAnsi="Kristen ITC"/>
          <w:sz w:val="20"/>
          <w:szCs w:val="20"/>
        </w:rPr>
        <w:t>Hallow's</w:t>
      </w:r>
      <w:proofErr w:type="spellEnd"/>
      <w:r w:rsidRPr="007F20D8">
        <w:rPr>
          <w:rStyle w:val="lev"/>
          <w:rFonts w:ascii="Kristen ITC" w:eastAsiaTheme="majorEastAsia" w:hAnsi="Kristen ITC"/>
          <w:sz w:val="20"/>
          <w:szCs w:val="20"/>
        </w:rPr>
        <w:t xml:space="preserve"> </w:t>
      </w:r>
      <w:proofErr w:type="spellStart"/>
      <w:r w:rsidRPr="007F20D8">
        <w:rPr>
          <w:rStyle w:val="lev"/>
          <w:rFonts w:ascii="Kristen ITC" w:eastAsiaTheme="majorEastAsia" w:hAnsi="Kristen ITC"/>
          <w:sz w:val="20"/>
          <w:szCs w:val="20"/>
        </w:rPr>
        <w:t>Evening</w:t>
      </w:r>
      <w:proofErr w:type="spellEnd"/>
      <w:r w:rsidRPr="007F20D8">
        <w:rPr>
          <w:rStyle w:val="lev"/>
          <w:rFonts w:ascii="Kristen ITC" w:eastAsiaTheme="majorEastAsia" w:hAnsi="Kristen ITC"/>
          <w:sz w:val="20"/>
          <w:szCs w:val="20"/>
        </w:rPr>
        <w:t>" d'où le mot Halloween.</w:t>
      </w:r>
      <w:r w:rsidRPr="007F20D8">
        <w:rPr>
          <w:rFonts w:ascii="Kristen ITC" w:hAnsi="Kristen ITC"/>
          <w:b/>
          <w:bCs/>
          <w:sz w:val="20"/>
          <w:szCs w:val="20"/>
        </w:rPr>
        <w:t xml:space="preserve"> </w:t>
      </w:r>
    </w:p>
    <w:p w:rsidR="008877E7" w:rsidRPr="007F20D8" w:rsidRDefault="008877E7" w:rsidP="008877E7">
      <w:pPr>
        <w:pStyle w:val="NormalWeb"/>
        <w:spacing w:before="0" w:beforeAutospacing="0" w:after="0" w:afterAutospacing="0"/>
        <w:jc w:val="both"/>
        <w:rPr>
          <w:b/>
          <w:sz w:val="20"/>
          <w:szCs w:val="20"/>
        </w:rPr>
      </w:pPr>
    </w:p>
    <w:p w:rsidR="008877E7" w:rsidRPr="007F20D8" w:rsidRDefault="008877E7" w:rsidP="008877E7">
      <w:pPr>
        <w:pStyle w:val="Titre3"/>
        <w:spacing w:before="0" w:after="0"/>
        <w:ind w:right="397"/>
        <w:jc w:val="both"/>
        <w:rPr>
          <w:sz w:val="20"/>
          <w:szCs w:val="20"/>
        </w:rPr>
      </w:pPr>
      <w:proofErr w:type="spellStart"/>
      <w:r w:rsidRPr="007F20D8">
        <w:rPr>
          <w:rFonts w:ascii="Kristen ITC" w:hAnsi="Kristen ITC"/>
          <w:bCs w:val="0"/>
          <w:sz w:val="20"/>
          <w:szCs w:val="20"/>
        </w:rPr>
        <w:t>C'est</w:t>
      </w:r>
      <w:proofErr w:type="spellEnd"/>
      <w:r w:rsidRPr="007F20D8">
        <w:rPr>
          <w:rFonts w:ascii="Kristen ITC" w:hAnsi="Kristen ITC"/>
          <w:bCs w:val="0"/>
          <w:sz w:val="20"/>
          <w:szCs w:val="20"/>
        </w:rPr>
        <w:t xml:space="preserve"> à la fin du 19e siècle </w:t>
      </w:r>
      <w:proofErr w:type="spellStart"/>
      <w:r w:rsidRPr="007F20D8">
        <w:rPr>
          <w:rFonts w:ascii="Kristen ITC" w:hAnsi="Kristen ITC"/>
          <w:bCs w:val="0"/>
          <w:sz w:val="20"/>
          <w:szCs w:val="20"/>
        </w:rPr>
        <w:t>que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l’Halloween</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devint</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une</w:t>
      </w:r>
      <w:proofErr w:type="spellEnd"/>
      <w:r w:rsidRPr="007F20D8">
        <w:rPr>
          <w:rFonts w:ascii="Kristen ITC" w:hAnsi="Kristen ITC"/>
          <w:bCs w:val="0"/>
          <w:sz w:val="20"/>
          <w:szCs w:val="20"/>
        </w:rPr>
        <w:t xml:space="preserve"> fête </w:t>
      </w:r>
      <w:proofErr w:type="spellStart"/>
      <w:r w:rsidRPr="007F20D8">
        <w:rPr>
          <w:rFonts w:ascii="Kristen ITC" w:hAnsi="Kristen ITC"/>
          <w:bCs w:val="0"/>
          <w:sz w:val="20"/>
          <w:szCs w:val="20"/>
        </w:rPr>
        <w:t>très</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importante</w:t>
      </w:r>
      <w:proofErr w:type="spellEnd"/>
      <w:r w:rsidRPr="007F20D8">
        <w:rPr>
          <w:rFonts w:ascii="Kristen ITC" w:hAnsi="Kristen ITC"/>
          <w:bCs w:val="0"/>
          <w:sz w:val="20"/>
          <w:szCs w:val="20"/>
        </w:rPr>
        <w:t xml:space="preserve"> aux </w:t>
      </w:r>
      <w:proofErr w:type="spellStart"/>
      <w:r w:rsidRPr="007F20D8">
        <w:rPr>
          <w:rFonts w:ascii="Kristen ITC" w:hAnsi="Kristen ITC"/>
          <w:bCs w:val="0"/>
          <w:sz w:val="20"/>
          <w:szCs w:val="20"/>
        </w:rPr>
        <w:t>États-Unis</w:t>
      </w:r>
      <w:proofErr w:type="spellEnd"/>
      <w:r w:rsidRPr="007F20D8">
        <w:rPr>
          <w:rFonts w:ascii="Kristen ITC" w:hAnsi="Kristen ITC"/>
          <w:bCs w:val="0"/>
          <w:sz w:val="20"/>
          <w:szCs w:val="20"/>
        </w:rPr>
        <w:t xml:space="preserve"> </w:t>
      </w:r>
      <w:proofErr w:type="gramStart"/>
      <w:r w:rsidRPr="007F20D8">
        <w:rPr>
          <w:rFonts w:ascii="Kristen ITC" w:hAnsi="Kristen ITC"/>
          <w:bCs w:val="0"/>
          <w:sz w:val="20"/>
          <w:szCs w:val="20"/>
        </w:rPr>
        <w:t>et</w:t>
      </w:r>
      <w:proofErr w:type="gramEnd"/>
      <w:r w:rsidRPr="007F20D8">
        <w:rPr>
          <w:rFonts w:ascii="Kristen ITC" w:hAnsi="Kristen ITC"/>
          <w:bCs w:val="0"/>
          <w:sz w:val="20"/>
          <w:szCs w:val="20"/>
        </w:rPr>
        <w:t xml:space="preserve"> de plus en plus au Canada. </w:t>
      </w:r>
      <w:proofErr w:type="spellStart"/>
      <w:proofErr w:type="gramStart"/>
      <w:r w:rsidRPr="007F20D8">
        <w:rPr>
          <w:rStyle w:val="lev"/>
          <w:rFonts w:ascii="Kristen ITC" w:hAnsi="Kristen ITC"/>
          <w:sz w:val="20"/>
          <w:szCs w:val="20"/>
        </w:rPr>
        <w:t>Aujourd’hui</w:t>
      </w:r>
      <w:proofErr w:type="spellEnd"/>
      <w:r w:rsidRPr="007F20D8">
        <w:rPr>
          <w:rStyle w:val="lev"/>
          <w:rFonts w:ascii="Kristen ITC" w:hAnsi="Kristen ITC"/>
          <w:sz w:val="20"/>
          <w:szCs w:val="20"/>
        </w:rPr>
        <w:t xml:space="preserve">, nous </w:t>
      </w:r>
      <w:proofErr w:type="spellStart"/>
      <w:r w:rsidRPr="007F20D8">
        <w:rPr>
          <w:rStyle w:val="lev"/>
          <w:rFonts w:ascii="Kristen ITC" w:hAnsi="Kristen ITC"/>
          <w:sz w:val="20"/>
          <w:szCs w:val="20"/>
        </w:rPr>
        <w:t>savons</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que</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bien</w:t>
      </w:r>
      <w:proofErr w:type="spellEnd"/>
      <w:r w:rsidRPr="007F20D8">
        <w:rPr>
          <w:rStyle w:val="lev"/>
          <w:rFonts w:ascii="Kristen ITC" w:hAnsi="Kristen ITC"/>
          <w:sz w:val="20"/>
          <w:szCs w:val="20"/>
        </w:rPr>
        <w:t xml:space="preserve"> des </w:t>
      </w:r>
      <w:proofErr w:type="spellStart"/>
      <w:r w:rsidRPr="007F20D8">
        <w:rPr>
          <w:rStyle w:val="lev"/>
          <w:rFonts w:ascii="Kristen ITC" w:hAnsi="Kristen ITC"/>
          <w:sz w:val="20"/>
          <w:szCs w:val="20"/>
        </w:rPr>
        <w:t>histoires</w:t>
      </w:r>
      <w:proofErr w:type="spellEnd"/>
      <w:r w:rsidRPr="007F20D8">
        <w:rPr>
          <w:rStyle w:val="lev"/>
          <w:rFonts w:ascii="Kristen ITC" w:hAnsi="Kristen ITC"/>
          <w:sz w:val="20"/>
          <w:szCs w:val="20"/>
        </w:rPr>
        <w:t xml:space="preserve"> ne </w:t>
      </w:r>
      <w:proofErr w:type="spellStart"/>
      <w:r w:rsidRPr="007F20D8">
        <w:rPr>
          <w:rStyle w:val="lev"/>
          <w:rFonts w:ascii="Kristen ITC" w:hAnsi="Kristen ITC"/>
          <w:sz w:val="20"/>
          <w:szCs w:val="20"/>
        </w:rPr>
        <w:t>sont</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que</w:t>
      </w:r>
      <w:proofErr w:type="spellEnd"/>
      <w:r w:rsidRPr="007F20D8">
        <w:rPr>
          <w:rStyle w:val="lev"/>
          <w:rFonts w:ascii="Kristen ITC" w:hAnsi="Kristen ITC"/>
          <w:sz w:val="20"/>
          <w:szCs w:val="20"/>
        </w:rPr>
        <w:t xml:space="preserve"> des superstitions.</w:t>
      </w:r>
      <w:proofErr w:type="gramEnd"/>
      <w:r w:rsidRPr="007F20D8">
        <w:rPr>
          <w:rStyle w:val="lev"/>
          <w:rFonts w:ascii="Kristen ITC" w:hAnsi="Kristen ITC"/>
          <w:sz w:val="20"/>
          <w:szCs w:val="20"/>
        </w:rPr>
        <w:t xml:space="preserve"> La </w:t>
      </w:r>
      <w:proofErr w:type="spellStart"/>
      <w:r w:rsidRPr="007F20D8">
        <w:rPr>
          <w:rStyle w:val="lev"/>
          <w:rFonts w:ascii="Kristen ITC" w:hAnsi="Kristen ITC"/>
          <w:sz w:val="20"/>
          <w:szCs w:val="20"/>
        </w:rPr>
        <w:t>journée</w:t>
      </w:r>
      <w:proofErr w:type="spellEnd"/>
      <w:r w:rsidRPr="007F20D8">
        <w:rPr>
          <w:rStyle w:val="lev"/>
          <w:rFonts w:ascii="Kristen ITC" w:hAnsi="Kristen ITC"/>
          <w:sz w:val="20"/>
          <w:szCs w:val="20"/>
        </w:rPr>
        <w:t xml:space="preserve"> du 31 </w:t>
      </w:r>
      <w:proofErr w:type="spellStart"/>
      <w:r w:rsidRPr="007F20D8">
        <w:rPr>
          <w:rStyle w:val="lev"/>
          <w:rFonts w:ascii="Kristen ITC" w:hAnsi="Kristen ITC"/>
          <w:sz w:val="20"/>
          <w:szCs w:val="20"/>
        </w:rPr>
        <w:t>octobre</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personne</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n’a</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peur</w:t>
      </w:r>
      <w:proofErr w:type="spellEnd"/>
      <w:r w:rsidRPr="007F20D8">
        <w:rPr>
          <w:rStyle w:val="lev"/>
          <w:rFonts w:ascii="Kristen ITC" w:hAnsi="Kristen ITC"/>
          <w:sz w:val="20"/>
          <w:szCs w:val="20"/>
        </w:rPr>
        <w:t xml:space="preserve"> de </w:t>
      </w:r>
      <w:proofErr w:type="spellStart"/>
      <w:r w:rsidRPr="007F20D8">
        <w:rPr>
          <w:rStyle w:val="lev"/>
          <w:rFonts w:ascii="Kristen ITC" w:hAnsi="Kristen ITC"/>
          <w:sz w:val="20"/>
          <w:szCs w:val="20"/>
        </w:rPr>
        <w:t>voir</w:t>
      </w:r>
      <w:proofErr w:type="spellEnd"/>
      <w:r w:rsidRPr="007F20D8">
        <w:rPr>
          <w:rStyle w:val="lev"/>
          <w:rFonts w:ascii="Kristen ITC" w:hAnsi="Kristen ITC"/>
          <w:sz w:val="20"/>
          <w:szCs w:val="20"/>
        </w:rPr>
        <w:t xml:space="preserve"> des </w:t>
      </w:r>
      <w:proofErr w:type="spellStart"/>
      <w:r w:rsidRPr="007F20D8">
        <w:rPr>
          <w:rStyle w:val="lev"/>
          <w:rFonts w:ascii="Kristen ITC" w:hAnsi="Kristen ITC"/>
          <w:sz w:val="20"/>
          <w:szCs w:val="20"/>
        </w:rPr>
        <w:t>sorcières</w:t>
      </w:r>
      <w:proofErr w:type="spellEnd"/>
      <w:r w:rsidRPr="007F20D8">
        <w:rPr>
          <w:rStyle w:val="lev"/>
          <w:rFonts w:ascii="Kristen ITC" w:hAnsi="Kristen ITC"/>
          <w:sz w:val="20"/>
          <w:szCs w:val="20"/>
        </w:rPr>
        <w:t xml:space="preserve">, des </w:t>
      </w:r>
      <w:proofErr w:type="gramStart"/>
      <w:r w:rsidRPr="007F20D8">
        <w:rPr>
          <w:rStyle w:val="lev"/>
          <w:rFonts w:ascii="Kristen ITC" w:hAnsi="Kristen ITC"/>
          <w:sz w:val="20"/>
          <w:szCs w:val="20"/>
        </w:rPr>
        <w:t>vampires</w:t>
      </w:r>
      <w:proofErr w:type="gram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ou</w:t>
      </w:r>
      <w:proofErr w:type="spellEnd"/>
      <w:r w:rsidRPr="007F20D8">
        <w:rPr>
          <w:rStyle w:val="lev"/>
          <w:rFonts w:ascii="Kristen ITC" w:hAnsi="Kristen ITC"/>
          <w:sz w:val="20"/>
          <w:szCs w:val="20"/>
        </w:rPr>
        <w:t xml:space="preserve"> des </w:t>
      </w:r>
      <w:proofErr w:type="spellStart"/>
      <w:r w:rsidRPr="007F20D8">
        <w:rPr>
          <w:rStyle w:val="lev"/>
          <w:rFonts w:ascii="Kristen ITC" w:hAnsi="Kristen ITC"/>
          <w:sz w:val="20"/>
          <w:szCs w:val="20"/>
        </w:rPr>
        <w:t>morts-vivants</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dans</w:t>
      </w:r>
      <w:proofErr w:type="spellEnd"/>
      <w:r w:rsidRPr="007F20D8">
        <w:rPr>
          <w:rStyle w:val="lev"/>
          <w:rFonts w:ascii="Kristen ITC" w:hAnsi="Kristen ITC"/>
          <w:sz w:val="20"/>
          <w:szCs w:val="20"/>
        </w:rPr>
        <w:t xml:space="preserve"> la rue. </w:t>
      </w:r>
      <w:proofErr w:type="spellStart"/>
      <w:r w:rsidRPr="007F20D8">
        <w:rPr>
          <w:rStyle w:val="lev"/>
          <w:rFonts w:ascii="Kristen ITC" w:hAnsi="Kristen ITC"/>
          <w:sz w:val="20"/>
          <w:szCs w:val="20"/>
        </w:rPr>
        <w:t>Mais</w:t>
      </w:r>
      <w:proofErr w:type="spellEnd"/>
      <w:r w:rsidRPr="007F20D8">
        <w:rPr>
          <w:rStyle w:val="lev"/>
          <w:rFonts w:ascii="Kristen ITC" w:hAnsi="Kristen ITC"/>
          <w:sz w:val="20"/>
          <w:szCs w:val="20"/>
        </w:rPr>
        <w:t xml:space="preserve"> en souvenir de </w:t>
      </w:r>
      <w:proofErr w:type="spellStart"/>
      <w:r w:rsidRPr="007F20D8">
        <w:rPr>
          <w:rStyle w:val="lev"/>
          <w:rFonts w:ascii="Kristen ITC" w:hAnsi="Kristen ITC"/>
          <w:sz w:val="20"/>
          <w:szCs w:val="20"/>
        </w:rPr>
        <w:t>ces</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vieilles</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croyances</w:t>
      </w:r>
      <w:proofErr w:type="spellEnd"/>
      <w:r w:rsidRPr="007F20D8">
        <w:rPr>
          <w:rStyle w:val="lev"/>
          <w:rFonts w:ascii="Kristen ITC" w:hAnsi="Kristen ITC"/>
          <w:sz w:val="20"/>
          <w:szCs w:val="20"/>
        </w:rPr>
        <w:t xml:space="preserve">, les </w:t>
      </w:r>
      <w:proofErr w:type="spellStart"/>
      <w:r w:rsidRPr="007F20D8">
        <w:rPr>
          <w:rStyle w:val="lev"/>
          <w:rFonts w:ascii="Kristen ITC" w:hAnsi="Kristen ITC"/>
          <w:sz w:val="20"/>
          <w:szCs w:val="20"/>
        </w:rPr>
        <w:t>enfants</w:t>
      </w:r>
      <w:proofErr w:type="spellEnd"/>
      <w:r w:rsidRPr="007F20D8">
        <w:rPr>
          <w:rStyle w:val="lev"/>
          <w:rFonts w:ascii="Kristen ITC" w:hAnsi="Kristen ITC"/>
          <w:sz w:val="20"/>
          <w:szCs w:val="20"/>
        </w:rPr>
        <w:t xml:space="preserve"> se </w:t>
      </w:r>
      <w:proofErr w:type="spellStart"/>
      <w:r w:rsidRPr="007F20D8">
        <w:rPr>
          <w:rStyle w:val="lev"/>
          <w:rFonts w:ascii="Kristen ITC" w:hAnsi="Kristen ITC"/>
          <w:sz w:val="20"/>
          <w:szCs w:val="20"/>
        </w:rPr>
        <w:t>déguisent</w:t>
      </w:r>
      <w:proofErr w:type="spellEnd"/>
      <w:r w:rsidRPr="007F20D8">
        <w:rPr>
          <w:rStyle w:val="lev"/>
          <w:rFonts w:ascii="Kristen ITC" w:hAnsi="Kristen ITC"/>
          <w:sz w:val="20"/>
          <w:szCs w:val="20"/>
        </w:rPr>
        <w:t xml:space="preserve"> </w:t>
      </w:r>
      <w:proofErr w:type="gramStart"/>
      <w:r w:rsidRPr="007F20D8">
        <w:rPr>
          <w:rStyle w:val="lev"/>
          <w:rFonts w:ascii="Kristen ITC" w:hAnsi="Kristen ITC"/>
          <w:sz w:val="20"/>
          <w:szCs w:val="20"/>
        </w:rPr>
        <w:t>et</w:t>
      </w:r>
      <w:proofErr w:type="gram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courent</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joyeusement</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durant</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toute</w:t>
      </w:r>
      <w:proofErr w:type="spellEnd"/>
      <w:r w:rsidRPr="007F20D8">
        <w:rPr>
          <w:rStyle w:val="lev"/>
          <w:rFonts w:ascii="Kristen ITC" w:hAnsi="Kristen ITC"/>
          <w:sz w:val="20"/>
          <w:szCs w:val="20"/>
        </w:rPr>
        <w:t xml:space="preserve"> la soirée de </w:t>
      </w:r>
      <w:proofErr w:type="spellStart"/>
      <w:r w:rsidRPr="007F20D8">
        <w:rPr>
          <w:rStyle w:val="lev"/>
          <w:rFonts w:ascii="Kristen ITC" w:hAnsi="Kristen ITC"/>
          <w:sz w:val="20"/>
          <w:szCs w:val="20"/>
        </w:rPr>
        <w:t>l'Halloween</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s’amusant</w:t>
      </w:r>
      <w:proofErr w:type="spellEnd"/>
      <w:r w:rsidRPr="007F20D8">
        <w:rPr>
          <w:rStyle w:val="lev"/>
          <w:rFonts w:ascii="Kristen ITC" w:hAnsi="Kristen ITC"/>
          <w:sz w:val="20"/>
          <w:szCs w:val="20"/>
        </w:rPr>
        <w:t xml:space="preserve"> à se faire </w:t>
      </w:r>
      <w:proofErr w:type="spellStart"/>
      <w:r w:rsidRPr="007F20D8">
        <w:rPr>
          <w:rStyle w:val="lev"/>
          <w:rFonts w:ascii="Kristen ITC" w:hAnsi="Kristen ITC"/>
          <w:sz w:val="20"/>
          <w:szCs w:val="20"/>
        </w:rPr>
        <w:t>peur</w:t>
      </w:r>
      <w:proofErr w:type="spellEnd"/>
      <w:r w:rsidRPr="007F20D8">
        <w:rPr>
          <w:rStyle w:val="lev"/>
          <w:rFonts w:ascii="Kristen ITC" w:hAnsi="Kristen ITC"/>
          <w:sz w:val="20"/>
          <w:szCs w:val="20"/>
        </w:rPr>
        <w:t>.</w:t>
      </w:r>
      <w:r w:rsidRPr="007F20D8">
        <w:rPr>
          <w:sz w:val="20"/>
          <w:szCs w:val="20"/>
        </w:rPr>
        <w:t xml:space="preserve"> </w:t>
      </w:r>
    </w:p>
    <w:p w:rsidR="008877E7" w:rsidRPr="007F20D8" w:rsidRDefault="008877E7" w:rsidP="008877E7">
      <w:pPr>
        <w:jc w:val="both"/>
        <w:rPr>
          <w:lang w:val="en-US"/>
        </w:rPr>
      </w:pPr>
    </w:p>
    <w:p w:rsidR="008877E7" w:rsidRPr="007F20D8" w:rsidRDefault="008877E7" w:rsidP="008877E7">
      <w:pPr>
        <w:pStyle w:val="Titre3"/>
        <w:spacing w:before="0" w:after="0"/>
        <w:jc w:val="both"/>
        <w:rPr>
          <w:rFonts w:ascii="Kristen ITC" w:hAnsi="Kristen ITC"/>
          <w:bCs w:val="0"/>
          <w:sz w:val="20"/>
          <w:szCs w:val="20"/>
        </w:rPr>
      </w:pPr>
      <w:proofErr w:type="spellStart"/>
      <w:r w:rsidRPr="007F20D8">
        <w:rPr>
          <w:rFonts w:ascii="Kristen ITC" w:hAnsi="Kristen ITC"/>
          <w:bCs w:val="0"/>
          <w:sz w:val="20"/>
          <w:szCs w:val="20"/>
        </w:rPr>
        <w:t>Une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légende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irlandaise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serait</w:t>
      </w:r>
      <w:proofErr w:type="spellEnd"/>
      <w:r w:rsidRPr="007F20D8">
        <w:rPr>
          <w:rFonts w:ascii="Kristen ITC" w:hAnsi="Kristen ITC"/>
          <w:bCs w:val="0"/>
          <w:sz w:val="20"/>
          <w:szCs w:val="20"/>
        </w:rPr>
        <w:t xml:space="preserve"> </w:t>
      </w:r>
      <w:proofErr w:type="spellStart"/>
      <w:proofErr w:type="gramStart"/>
      <w:r w:rsidRPr="007F20D8">
        <w:rPr>
          <w:rFonts w:ascii="Kristen ITC" w:hAnsi="Kristen ITC"/>
          <w:bCs w:val="0"/>
          <w:sz w:val="20"/>
          <w:szCs w:val="20"/>
        </w:rPr>
        <w:t>aussi</w:t>
      </w:r>
      <w:proofErr w:type="spellEnd"/>
      <w:r w:rsidRPr="007F20D8">
        <w:rPr>
          <w:rFonts w:ascii="Kristen ITC" w:hAnsi="Kristen ITC"/>
          <w:bCs w:val="0"/>
          <w:sz w:val="20"/>
          <w:szCs w:val="20"/>
        </w:rPr>
        <w:t xml:space="preserve">  à</w:t>
      </w:r>
      <w:proofErr w:type="gramEnd"/>
      <w:r w:rsidRPr="007F20D8">
        <w:rPr>
          <w:rFonts w:ascii="Kristen ITC" w:hAnsi="Kristen ITC"/>
          <w:bCs w:val="0"/>
          <w:sz w:val="20"/>
          <w:szCs w:val="20"/>
        </w:rPr>
        <w:t xml:space="preserve"> </w:t>
      </w:r>
      <w:proofErr w:type="spellStart"/>
      <w:r w:rsidRPr="007F20D8">
        <w:rPr>
          <w:rFonts w:ascii="Kristen ITC" w:hAnsi="Kristen ITC"/>
          <w:bCs w:val="0"/>
          <w:sz w:val="20"/>
          <w:szCs w:val="20"/>
        </w:rPr>
        <w:t>l'origine</w:t>
      </w:r>
      <w:proofErr w:type="spellEnd"/>
      <w:r w:rsidRPr="007F20D8">
        <w:rPr>
          <w:rFonts w:ascii="Kristen ITC" w:hAnsi="Kristen ITC"/>
          <w:bCs w:val="0"/>
          <w:sz w:val="20"/>
          <w:szCs w:val="20"/>
        </w:rPr>
        <w:t xml:space="preserve"> de </w:t>
      </w:r>
      <w:proofErr w:type="spellStart"/>
      <w:r w:rsidRPr="007F20D8">
        <w:rPr>
          <w:rFonts w:ascii="Kristen ITC" w:hAnsi="Kristen ITC"/>
          <w:bCs w:val="0"/>
          <w:sz w:val="20"/>
          <w:szCs w:val="20"/>
        </w:rPr>
        <w:t>l'utilisation</w:t>
      </w:r>
      <w:proofErr w:type="spellEnd"/>
      <w:r w:rsidRPr="007F20D8">
        <w:rPr>
          <w:rFonts w:ascii="Kristen ITC" w:hAnsi="Kristen ITC"/>
          <w:bCs w:val="0"/>
          <w:sz w:val="20"/>
          <w:szCs w:val="20"/>
        </w:rPr>
        <w:t xml:space="preserve"> de la </w:t>
      </w:r>
      <w:proofErr w:type="spellStart"/>
      <w:r w:rsidRPr="007F20D8">
        <w:rPr>
          <w:rFonts w:ascii="Kristen ITC" w:hAnsi="Kristen ITC"/>
          <w:bCs w:val="0"/>
          <w:sz w:val="20"/>
          <w:szCs w:val="20"/>
        </w:rPr>
        <w:t>citrouille</w:t>
      </w:r>
      <w:proofErr w:type="spellEnd"/>
      <w:r w:rsidRPr="007F20D8">
        <w:rPr>
          <w:rFonts w:ascii="Kristen ITC" w:hAnsi="Kristen ITC"/>
          <w:bCs w:val="0"/>
          <w:sz w:val="20"/>
          <w:szCs w:val="20"/>
        </w:rPr>
        <w:t xml:space="preserve"> pour </w:t>
      </w:r>
      <w:proofErr w:type="spellStart"/>
      <w:r w:rsidRPr="007F20D8">
        <w:rPr>
          <w:rFonts w:ascii="Kristen ITC" w:hAnsi="Kristen ITC"/>
          <w:bCs w:val="0"/>
          <w:sz w:val="20"/>
          <w:szCs w:val="20"/>
        </w:rPr>
        <w:t>l'Halloween</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Cette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légende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raconte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qu’un</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nommé</w:t>
      </w:r>
      <w:proofErr w:type="spellEnd"/>
      <w:r w:rsidRPr="007F20D8">
        <w:rPr>
          <w:rFonts w:ascii="Kristen ITC" w:hAnsi="Kristen ITC"/>
          <w:bCs w:val="0"/>
          <w:sz w:val="20"/>
          <w:szCs w:val="20"/>
        </w:rPr>
        <w:t xml:space="preserve"> Jack ne </w:t>
      </w:r>
      <w:proofErr w:type="spellStart"/>
      <w:r w:rsidRPr="007F20D8">
        <w:rPr>
          <w:rFonts w:ascii="Kristen ITC" w:hAnsi="Kristen ITC"/>
          <w:bCs w:val="0"/>
          <w:sz w:val="20"/>
          <w:szCs w:val="20"/>
        </w:rPr>
        <w:t>pouvait</w:t>
      </w:r>
      <w:proofErr w:type="spellEnd"/>
      <w:r w:rsidRPr="007F20D8">
        <w:rPr>
          <w:rFonts w:ascii="Kristen ITC" w:hAnsi="Kristen ITC"/>
          <w:bCs w:val="0"/>
          <w:sz w:val="20"/>
          <w:szCs w:val="20"/>
        </w:rPr>
        <w:t xml:space="preserve"> pas </w:t>
      </w:r>
      <w:proofErr w:type="spellStart"/>
      <w:r w:rsidRPr="007F20D8">
        <w:rPr>
          <w:rFonts w:ascii="Kristen ITC" w:hAnsi="Kristen ITC"/>
          <w:bCs w:val="0"/>
          <w:sz w:val="20"/>
          <w:szCs w:val="20"/>
        </w:rPr>
        <w:t>entrer</w:t>
      </w:r>
      <w:proofErr w:type="spellEnd"/>
      <w:r w:rsidRPr="007F20D8">
        <w:rPr>
          <w:rFonts w:ascii="Kristen ITC" w:hAnsi="Kristen ITC"/>
          <w:bCs w:val="0"/>
          <w:sz w:val="20"/>
          <w:szCs w:val="20"/>
        </w:rPr>
        <w:t xml:space="preserve"> au </w:t>
      </w:r>
      <w:proofErr w:type="spellStart"/>
      <w:r w:rsidRPr="007F20D8">
        <w:rPr>
          <w:rFonts w:ascii="Kristen ITC" w:hAnsi="Kristen ITC"/>
          <w:bCs w:val="0"/>
          <w:sz w:val="20"/>
          <w:szCs w:val="20"/>
        </w:rPr>
        <w:t>paradis</w:t>
      </w:r>
      <w:proofErr w:type="spellEnd"/>
      <w:r w:rsidRPr="007F20D8">
        <w:rPr>
          <w:rFonts w:ascii="Kristen ITC" w:hAnsi="Kristen ITC"/>
          <w:bCs w:val="0"/>
          <w:sz w:val="20"/>
          <w:szCs w:val="20"/>
        </w:rPr>
        <w:t xml:space="preserve">, car </w:t>
      </w:r>
      <w:proofErr w:type="spellStart"/>
      <w:proofErr w:type="gramStart"/>
      <w:r w:rsidRPr="007F20D8">
        <w:rPr>
          <w:rFonts w:ascii="Kristen ITC" w:hAnsi="Kristen ITC"/>
          <w:bCs w:val="0"/>
          <w:sz w:val="20"/>
          <w:szCs w:val="20"/>
        </w:rPr>
        <w:t>il</w:t>
      </w:r>
      <w:proofErr w:type="spellEnd"/>
      <w:proofErr w:type="gramEnd"/>
      <w:r w:rsidRPr="007F20D8">
        <w:rPr>
          <w:rFonts w:ascii="Kristen ITC" w:hAnsi="Kristen ITC"/>
          <w:bCs w:val="0"/>
          <w:sz w:val="20"/>
          <w:szCs w:val="20"/>
        </w:rPr>
        <w:t xml:space="preserve"> </w:t>
      </w:r>
      <w:proofErr w:type="spellStart"/>
      <w:r w:rsidRPr="007F20D8">
        <w:rPr>
          <w:rFonts w:ascii="Kristen ITC" w:hAnsi="Kristen ITC"/>
          <w:bCs w:val="0"/>
          <w:sz w:val="20"/>
          <w:szCs w:val="20"/>
        </w:rPr>
        <w:t>était</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égoïste</w:t>
      </w:r>
      <w:proofErr w:type="spellEnd"/>
      <w:r w:rsidRPr="007F20D8">
        <w:rPr>
          <w:rFonts w:ascii="Kristen ITC" w:hAnsi="Kristen ITC"/>
          <w:bCs w:val="0"/>
          <w:sz w:val="20"/>
          <w:szCs w:val="20"/>
        </w:rPr>
        <w:t xml:space="preserve"> et </w:t>
      </w:r>
      <w:proofErr w:type="spellStart"/>
      <w:r w:rsidRPr="007F20D8">
        <w:rPr>
          <w:rFonts w:ascii="Kristen ITC" w:hAnsi="Kristen ITC"/>
          <w:bCs w:val="0"/>
          <w:sz w:val="20"/>
          <w:szCs w:val="20"/>
        </w:rPr>
        <w:t>avare</w:t>
      </w:r>
      <w:proofErr w:type="spellEnd"/>
      <w:r w:rsidRPr="007F20D8">
        <w:rPr>
          <w:rFonts w:ascii="Kristen ITC" w:hAnsi="Kristen ITC"/>
          <w:bCs w:val="0"/>
          <w:sz w:val="20"/>
          <w:szCs w:val="20"/>
        </w:rPr>
        <w:t xml:space="preserve">. </w:t>
      </w:r>
      <w:proofErr w:type="gramStart"/>
      <w:r w:rsidRPr="007F20D8">
        <w:rPr>
          <w:rFonts w:ascii="Kristen ITC" w:hAnsi="Kristen ITC"/>
          <w:bCs w:val="0"/>
          <w:sz w:val="20"/>
          <w:szCs w:val="20"/>
        </w:rPr>
        <w:t xml:space="preserve">On ne </w:t>
      </w:r>
      <w:proofErr w:type="spellStart"/>
      <w:r w:rsidRPr="007F20D8">
        <w:rPr>
          <w:rFonts w:ascii="Kristen ITC" w:hAnsi="Kristen ITC"/>
          <w:bCs w:val="0"/>
          <w:sz w:val="20"/>
          <w:szCs w:val="20"/>
        </w:rPr>
        <w:t>voulait</w:t>
      </w:r>
      <w:proofErr w:type="spellEnd"/>
      <w:r w:rsidRPr="007F20D8">
        <w:rPr>
          <w:rFonts w:ascii="Kristen ITC" w:hAnsi="Kristen ITC"/>
          <w:bCs w:val="0"/>
          <w:sz w:val="20"/>
          <w:szCs w:val="20"/>
        </w:rPr>
        <w:t xml:space="preserve"> pas plus de </w:t>
      </w:r>
      <w:proofErr w:type="spellStart"/>
      <w:r w:rsidRPr="007F20D8">
        <w:rPr>
          <w:rFonts w:ascii="Kristen ITC" w:hAnsi="Kristen ITC"/>
          <w:bCs w:val="0"/>
          <w:sz w:val="20"/>
          <w:szCs w:val="20"/>
        </w:rPr>
        <w:t>lui</w:t>
      </w:r>
      <w:proofErr w:type="spellEnd"/>
      <w:r w:rsidRPr="007F20D8">
        <w:rPr>
          <w:rFonts w:ascii="Kristen ITC" w:hAnsi="Kristen ITC"/>
          <w:bCs w:val="0"/>
          <w:sz w:val="20"/>
          <w:szCs w:val="20"/>
        </w:rPr>
        <w:t xml:space="preserve"> en </w:t>
      </w:r>
      <w:proofErr w:type="spellStart"/>
      <w:r w:rsidRPr="007F20D8">
        <w:rPr>
          <w:rFonts w:ascii="Kristen ITC" w:hAnsi="Kristen ITC"/>
          <w:bCs w:val="0"/>
          <w:sz w:val="20"/>
          <w:szCs w:val="20"/>
        </w:rPr>
        <w:t>enfer</w:t>
      </w:r>
      <w:proofErr w:type="spellEnd"/>
      <w:r w:rsidRPr="007F20D8">
        <w:rPr>
          <w:rFonts w:ascii="Kristen ITC" w:hAnsi="Kristen ITC"/>
          <w:bCs w:val="0"/>
          <w:sz w:val="20"/>
          <w:szCs w:val="20"/>
        </w:rPr>
        <w:t>.</w:t>
      </w:r>
      <w:proofErr w:type="gramEnd"/>
      <w:r w:rsidRPr="007F20D8">
        <w:rPr>
          <w:rFonts w:ascii="Kristen ITC" w:hAnsi="Kristen ITC"/>
          <w:bCs w:val="0"/>
          <w:sz w:val="20"/>
          <w:szCs w:val="20"/>
        </w:rPr>
        <w:t xml:space="preserve">  </w:t>
      </w:r>
    </w:p>
    <w:p w:rsidR="008877E7" w:rsidRPr="007F20D8" w:rsidRDefault="008877E7" w:rsidP="008877E7">
      <w:pPr>
        <w:jc w:val="both"/>
        <w:rPr>
          <w:lang w:val="en-US"/>
        </w:rPr>
      </w:pPr>
    </w:p>
    <w:p w:rsidR="008877E7" w:rsidRPr="007F20D8" w:rsidRDefault="008877E7" w:rsidP="008877E7">
      <w:pPr>
        <w:pStyle w:val="Titre3"/>
        <w:spacing w:before="0" w:after="0"/>
        <w:jc w:val="both"/>
        <w:rPr>
          <w:sz w:val="20"/>
          <w:szCs w:val="20"/>
        </w:rPr>
      </w:pPr>
      <w:r w:rsidRPr="007F20D8">
        <w:rPr>
          <w:rFonts w:ascii="Kristen ITC" w:hAnsi="Kristen ITC"/>
          <w:bCs w:val="0"/>
          <w:sz w:val="20"/>
          <w:szCs w:val="20"/>
        </w:rPr>
        <w:t xml:space="preserve">Il a </w:t>
      </w:r>
      <w:proofErr w:type="spellStart"/>
      <w:r w:rsidRPr="007F20D8">
        <w:rPr>
          <w:rFonts w:ascii="Kristen ITC" w:hAnsi="Kristen ITC"/>
          <w:bCs w:val="0"/>
          <w:sz w:val="20"/>
          <w:szCs w:val="20"/>
        </w:rPr>
        <w:t>donc</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dû</w:t>
      </w:r>
      <w:proofErr w:type="spellEnd"/>
      <w:r w:rsidRPr="007F20D8">
        <w:rPr>
          <w:rFonts w:ascii="Kristen ITC" w:hAnsi="Kristen ITC"/>
          <w:bCs w:val="0"/>
          <w:sz w:val="20"/>
          <w:szCs w:val="20"/>
        </w:rPr>
        <w:t xml:space="preserve"> se </w:t>
      </w:r>
      <w:proofErr w:type="spellStart"/>
      <w:r w:rsidRPr="007F20D8">
        <w:rPr>
          <w:rFonts w:ascii="Kristen ITC" w:hAnsi="Kristen ITC"/>
          <w:bCs w:val="0"/>
          <w:sz w:val="20"/>
          <w:szCs w:val="20"/>
        </w:rPr>
        <w:t>promener</w:t>
      </w:r>
      <w:proofErr w:type="spellEnd"/>
      <w:r w:rsidRPr="007F20D8">
        <w:rPr>
          <w:rFonts w:ascii="Kristen ITC" w:hAnsi="Kristen ITC"/>
          <w:bCs w:val="0"/>
          <w:sz w:val="20"/>
          <w:szCs w:val="20"/>
        </w:rPr>
        <w:t xml:space="preserve"> avec </w:t>
      </w:r>
      <w:proofErr w:type="spellStart"/>
      <w:proofErr w:type="gramStart"/>
      <w:r w:rsidRPr="007F20D8">
        <w:rPr>
          <w:rFonts w:ascii="Kristen ITC" w:hAnsi="Kristen ITC"/>
          <w:bCs w:val="0"/>
          <w:sz w:val="20"/>
          <w:szCs w:val="20"/>
        </w:rPr>
        <w:t>sa</w:t>
      </w:r>
      <w:proofErr w:type="spellEnd"/>
      <w:proofErr w:type="gramEnd"/>
      <w:r w:rsidRPr="007F20D8">
        <w:rPr>
          <w:rFonts w:ascii="Kristen ITC" w:hAnsi="Kristen ITC"/>
          <w:bCs w:val="0"/>
          <w:sz w:val="20"/>
          <w:szCs w:val="20"/>
        </w:rPr>
        <w:t xml:space="preserve"> </w:t>
      </w:r>
      <w:proofErr w:type="spellStart"/>
      <w:r w:rsidRPr="007F20D8">
        <w:rPr>
          <w:rFonts w:ascii="Kristen ITC" w:hAnsi="Kristen ITC"/>
          <w:bCs w:val="0"/>
          <w:sz w:val="20"/>
          <w:szCs w:val="20"/>
        </w:rPr>
        <w:t>lanterne</w:t>
      </w:r>
      <w:proofErr w:type="spellEnd"/>
      <w:r w:rsidRPr="007F20D8">
        <w:rPr>
          <w:rFonts w:ascii="Kristen ITC" w:hAnsi="Kristen ITC"/>
          <w:bCs w:val="0"/>
          <w:sz w:val="20"/>
          <w:szCs w:val="20"/>
        </w:rPr>
        <w:t xml:space="preserve"> </w:t>
      </w:r>
      <w:proofErr w:type="spellStart"/>
      <w:r w:rsidRPr="007F20D8">
        <w:rPr>
          <w:rFonts w:ascii="Kristen ITC" w:hAnsi="Kristen ITC"/>
          <w:bCs w:val="0"/>
          <w:sz w:val="20"/>
          <w:szCs w:val="20"/>
        </w:rPr>
        <w:t>autour</w:t>
      </w:r>
      <w:proofErr w:type="spellEnd"/>
      <w:r w:rsidRPr="007F20D8">
        <w:rPr>
          <w:rFonts w:ascii="Kristen ITC" w:hAnsi="Kristen ITC"/>
          <w:bCs w:val="0"/>
          <w:sz w:val="20"/>
          <w:szCs w:val="20"/>
        </w:rPr>
        <w:t xml:space="preserve"> du monde, </w:t>
      </w:r>
      <w:proofErr w:type="spellStart"/>
      <w:r w:rsidRPr="007F20D8">
        <w:rPr>
          <w:rFonts w:ascii="Kristen ITC" w:hAnsi="Kristen ITC"/>
          <w:bCs w:val="0"/>
          <w:sz w:val="20"/>
          <w:szCs w:val="20"/>
        </w:rPr>
        <w:t>jusqu'au</w:t>
      </w:r>
      <w:proofErr w:type="spellEnd"/>
      <w:r w:rsidRPr="007F20D8">
        <w:rPr>
          <w:rFonts w:ascii="Kristen ITC" w:hAnsi="Kristen ITC"/>
          <w:bCs w:val="0"/>
          <w:sz w:val="20"/>
          <w:szCs w:val="20"/>
        </w:rPr>
        <w:t xml:space="preserve"> moment du </w:t>
      </w:r>
      <w:proofErr w:type="spellStart"/>
      <w:r w:rsidRPr="007F20D8">
        <w:rPr>
          <w:rFonts w:ascii="Kristen ITC" w:hAnsi="Kristen ITC"/>
          <w:bCs w:val="0"/>
          <w:sz w:val="20"/>
          <w:szCs w:val="20"/>
        </w:rPr>
        <w:t>jugement</w:t>
      </w:r>
      <w:proofErr w:type="spellEnd"/>
      <w:r w:rsidRPr="007F20D8">
        <w:rPr>
          <w:rFonts w:ascii="Kristen ITC" w:hAnsi="Kristen ITC"/>
          <w:bCs w:val="0"/>
          <w:sz w:val="20"/>
          <w:szCs w:val="20"/>
        </w:rPr>
        <w:t xml:space="preserve"> dernier. </w:t>
      </w:r>
      <w:r w:rsidRPr="007F20D8">
        <w:rPr>
          <w:rStyle w:val="lev"/>
          <w:rFonts w:ascii="Kristen ITC" w:hAnsi="Kristen ITC"/>
          <w:sz w:val="20"/>
          <w:szCs w:val="20"/>
        </w:rPr>
        <w:t xml:space="preserve">La </w:t>
      </w:r>
      <w:proofErr w:type="spellStart"/>
      <w:r w:rsidRPr="007F20D8">
        <w:rPr>
          <w:rStyle w:val="lev"/>
          <w:rFonts w:ascii="Kristen ITC" w:hAnsi="Kristen ITC"/>
          <w:sz w:val="20"/>
          <w:szCs w:val="20"/>
        </w:rPr>
        <w:t>lanterne</w:t>
      </w:r>
      <w:proofErr w:type="spellEnd"/>
      <w:r w:rsidRPr="007F20D8">
        <w:rPr>
          <w:rStyle w:val="lev"/>
          <w:rFonts w:ascii="Kristen ITC" w:hAnsi="Kristen ITC"/>
          <w:sz w:val="20"/>
          <w:szCs w:val="20"/>
        </w:rPr>
        <w:t xml:space="preserve"> de Jack, </w:t>
      </w:r>
      <w:proofErr w:type="spellStart"/>
      <w:r w:rsidRPr="007F20D8">
        <w:rPr>
          <w:rStyle w:val="lev"/>
          <w:rFonts w:ascii="Kristen ITC" w:hAnsi="Kristen ITC"/>
          <w:sz w:val="20"/>
          <w:szCs w:val="20"/>
        </w:rPr>
        <w:t>c'est</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justement</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une</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citrouille</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dans</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laquelle</w:t>
      </w:r>
      <w:proofErr w:type="spellEnd"/>
      <w:r w:rsidRPr="007F20D8">
        <w:rPr>
          <w:rStyle w:val="lev"/>
          <w:rFonts w:ascii="Kristen ITC" w:hAnsi="Kristen ITC"/>
          <w:sz w:val="20"/>
          <w:szCs w:val="20"/>
        </w:rPr>
        <w:t xml:space="preserve"> on a </w:t>
      </w:r>
      <w:proofErr w:type="spellStart"/>
      <w:r w:rsidRPr="007F20D8">
        <w:rPr>
          <w:rStyle w:val="lev"/>
          <w:rFonts w:ascii="Kristen ITC" w:hAnsi="Kristen ITC"/>
          <w:sz w:val="20"/>
          <w:szCs w:val="20"/>
        </w:rPr>
        <w:t>mis</w:t>
      </w:r>
      <w:proofErr w:type="spellEnd"/>
      <w:r w:rsidRPr="007F20D8">
        <w:rPr>
          <w:rStyle w:val="lev"/>
          <w:rFonts w:ascii="Kristen ITC" w:hAnsi="Kristen ITC"/>
          <w:sz w:val="20"/>
          <w:szCs w:val="20"/>
        </w:rPr>
        <w:t xml:space="preserve"> </w:t>
      </w:r>
      <w:proofErr w:type="spellStart"/>
      <w:r w:rsidRPr="007F20D8">
        <w:rPr>
          <w:rStyle w:val="lev"/>
          <w:rFonts w:ascii="Kristen ITC" w:hAnsi="Kristen ITC"/>
          <w:sz w:val="20"/>
          <w:szCs w:val="20"/>
        </w:rPr>
        <w:t>une</w:t>
      </w:r>
      <w:proofErr w:type="spellEnd"/>
      <w:r w:rsidRPr="007F20D8">
        <w:rPr>
          <w:rStyle w:val="lev"/>
          <w:rFonts w:ascii="Kristen ITC" w:hAnsi="Kristen ITC"/>
          <w:sz w:val="20"/>
          <w:szCs w:val="20"/>
        </w:rPr>
        <w:t xml:space="preserve"> chandelle. </w:t>
      </w:r>
    </w:p>
    <w:p w:rsidR="008877E7" w:rsidRPr="007F20D8" w:rsidRDefault="008877E7" w:rsidP="008877E7">
      <w:pPr>
        <w:pStyle w:val="NormalWeb"/>
        <w:spacing w:before="0" w:beforeAutospacing="0" w:after="0" w:afterAutospacing="0"/>
        <w:jc w:val="both"/>
        <w:rPr>
          <w:rFonts w:ascii="Kristen ITC" w:hAnsi="Kristen ITC"/>
          <w:b/>
          <w:sz w:val="20"/>
          <w:szCs w:val="20"/>
        </w:rPr>
      </w:pPr>
    </w:p>
    <w:p w:rsidR="008877E7" w:rsidRPr="007F20D8" w:rsidRDefault="008877E7" w:rsidP="008877E7">
      <w:pPr>
        <w:pStyle w:val="NormalWeb"/>
        <w:spacing w:before="0" w:beforeAutospacing="0" w:after="0" w:afterAutospacing="0"/>
        <w:jc w:val="both"/>
        <w:rPr>
          <w:rFonts w:ascii="Kristen ITC" w:hAnsi="Kristen ITC"/>
          <w:b/>
          <w:sz w:val="20"/>
          <w:szCs w:val="20"/>
        </w:rPr>
      </w:pPr>
      <w:r w:rsidRPr="007F20D8">
        <w:rPr>
          <w:rFonts w:ascii="Kristen ITC" w:hAnsi="Kristen ITC"/>
          <w:b/>
          <w:sz w:val="20"/>
          <w:szCs w:val="20"/>
        </w:rPr>
        <w:t xml:space="preserve">Vers 1846, à la suite d'une grande famine, les pratiques d'Halloween et ses légendes se déplacèrent vers les États-Unis et le Canada avec la grande émigration des Irlandais emportant avec elles ce personnage  populaire de l’Halloween qu’est Jack </w:t>
      </w:r>
      <w:proofErr w:type="spellStart"/>
      <w:r w:rsidRPr="007F20D8">
        <w:rPr>
          <w:rFonts w:ascii="Kristen ITC" w:hAnsi="Kristen ITC"/>
          <w:b/>
          <w:sz w:val="20"/>
          <w:szCs w:val="20"/>
        </w:rPr>
        <w:t>O’Lantern</w:t>
      </w:r>
      <w:proofErr w:type="spellEnd"/>
      <w:r w:rsidRPr="007F20D8">
        <w:rPr>
          <w:rFonts w:ascii="Kristen ITC" w:hAnsi="Kristen ITC"/>
          <w:b/>
          <w:sz w:val="20"/>
          <w:szCs w:val="20"/>
        </w:rPr>
        <w:t>. (Légende à lire plus bas)</w:t>
      </w:r>
    </w:p>
    <w:p w:rsidR="008877E7" w:rsidRPr="007F20D8" w:rsidRDefault="008877E7" w:rsidP="008877E7">
      <w:pPr>
        <w:pStyle w:val="NormalWeb"/>
        <w:spacing w:before="0" w:beforeAutospacing="0" w:after="0" w:afterAutospacing="0"/>
        <w:jc w:val="both"/>
        <w:rPr>
          <w:b/>
          <w:sz w:val="20"/>
          <w:szCs w:val="20"/>
        </w:rPr>
      </w:pPr>
    </w:p>
    <w:tbl>
      <w:tblPr>
        <w:tblW w:w="5000" w:type="pct"/>
        <w:jc w:val="center"/>
        <w:tblCellSpacing w:w="0" w:type="dxa"/>
        <w:tblCellMar>
          <w:left w:w="0" w:type="dxa"/>
          <w:right w:w="0" w:type="dxa"/>
        </w:tblCellMar>
        <w:tblLook w:val="04A0"/>
      </w:tblPr>
      <w:tblGrid>
        <w:gridCol w:w="10080"/>
      </w:tblGrid>
      <w:tr w:rsidR="008877E7" w:rsidRPr="007F20D8" w:rsidTr="00FD1723">
        <w:trPr>
          <w:tblCellSpacing w:w="0" w:type="dxa"/>
          <w:jc w:val="center"/>
        </w:trPr>
        <w:tc>
          <w:tcPr>
            <w:tcW w:w="5000" w:type="pct"/>
            <w:vAlign w:val="center"/>
            <w:hideMark/>
          </w:tcPr>
          <w:p w:rsidR="008877E7" w:rsidRPr="007F20D8" w:rsidRDefault="008877E7" w:rsidP="00FD1723">
            <w:pPr>
              <w:pStyle w:val="NormalWeb"/>
              <w:spacing w:before="0" w:beforeAutospacing="0" w:after="0" w:afterAutospacing="0"/>
              <w:jc w:val="both"/>
              <w:rPr>
                <w:b/>
                <w:sz w:val="20"/>
                <w:szCs w:val="20"/>
              </w:rPr>
            </w:pPr>
          </w:p>
        </w:tc>
      </w:tr>
    </w:tbl>
    <w:p w:rsidR="008877E7" w:rsidRPr="007F20D8" w:rsidRDefault="008877E7" w:rsidP="008877E7">
      <w:pPr>
        <w:jc w:val="both"/>
        <w:rPr>
          <w:b/>
          <w:sz w:val="20"/>
          <w:szCs w:val="20"/>
        </w:rPr>
      </w:pPr>
      <w:r>
        <w:rPr>
          <w:rFonts w:ascii="Kristen ITC" w:hAnsi="Kristen ITC"/>
          <w:b/>
          <w:sz w:val="20"/>
          <w:szCs w:val="20"/>
        </w:rPr>
        <w:t>D</w:t>
      </w:r>
      <w:r w:rsidRPr="007F20D8">
        <w:rPr>
          <w:rFonts w:ascii="Kristen ITC" w:hAnsi="Kristen ITC"/>
          <w:b/>
          <w:sz w:val="20"/>
          <w:szCs w:val="20"/>
        </w:rPr>
        <w:t xml:space="preserve">es gens ont commencé à déposer des citrouilles </w:t>
      </w:r>
      <w:r>
        <w:rPr>
          <w:rFonts w:ascii="Kristen ITC" w:hAnsi="Kristen ITC"/>
          <w:b/>
          <w:sz w:val="20"/>
          <w:szCs w:val="20"/>
        </w:rPr>
        <w:t>parce qu’elles</w:t>
      </w:r>
      <w:r w:rsidRPr="007F20D8">
        <w:rPr>
          <w:rFonts w:ascii="Kristen ITC" w:hAnsi="Kristen ITC"/>
          <w:b/>
          <w:sz w:val="20"/>
          <w:szCs w:val="20"/>
        </w:rPr>
        <w:t xml:space="preserve"> éloigna</w:t>
      </w:r>
      <w:r>
        <w:rPr>
          <w:rFonts w:ascii="Kristen ITC" w:hAnsi="Kristen ITC"/>
          <w:b/>
          <w:sz w:val="20"/>
          <w:szCs w:val="20"/>
        </w:rPr>
        <w:t>ient les mauvais esprits et</w:t>
      </w:r>
      <w:r w:rsidRPr="007F20D8">
        <w:rPr>
          <w:rFonts w:ascii="Kristen ITC" w:hAnsi="Kristen ITC"/>
          <w:b/>
          <w:sz w:val="20"/>
          <w:szCs w:val="20"/>
        </w:rPr>
        <w:t xml:space="preserve"> c’est devenu une tradition très populaire. Les couleurs principales sont le ora</w:t>
      </w:r>
      <w:r>
        <w:rPr>
          <w:rFonts w:ascii="Kristen ITC" w:hAnsi="Kristen ITC"/>
          <w:b/>
          <w:sz w:val="20"/>
          <w:szCs w:val="20"/>
        </w:rPr>
        <w:t>nge et le noir, savez-vous pour</w:t>
      </w:r>
      <w:r w:rsidRPr="007F20D8">
        <w:rPr>
          <w:rFonts w:ascii="Kristen ITC" w:hAnsi="Kristen ITC"/>
          <w:b/>
          <w:sz w:val="20"/>
          <w:szCs w:val="20"/>
        </w:rPr>
        <w:t xml:space="preserve">quoi?  Le noir rappelle donc le début de la saison des noirceurs et la mort tandis que </w:t>
      </w:r>
      <w:proofErr w:type="gramStart"/>
      <w:r w:rsidRPr="007F20D8">
        <w:rPr>
          <w:rFonts w:ascii="Kristen ITC" w:hAnsi="Kristen ITC"/>
          <w:b/>
          <w:sz w:val="20"/>
          <w:szCs w:val="20"/>
        </w:rPr>
        <w:t>le orange</w:t>
      </w:r>
      <w:proofErr w:type="gramEnd"/>
      <w:r w:rsidRPr="007F20D8">
        <w:rPr>
          <w:rFonts w:ascii="Kristen ITC" w:hAnsi="Kristen ITC"/>
          <w:b/>
          <w:sz w:val="20"/>
          <w:szCs w:val="20"/>
        </w:rPr>
        <w:t xml:space="preserve"> rappelle plutôt la couleur des moissons dont c’est aussi la saison.  Aujourd’hui, elles sont les deux couleurs vedettes pour la saison tant attendue de l’Halloween…</w:t>
      </w:r>
    </w:p>
    <w:tbl>
      <w:tblPr>
        <w:tblW w:w="5000" w:type="pct"/>
        <w:jc w:val="center"/>
        <w:tblCellSpacing w:w="0" w:type="dxa"/>
        <w:tblCellMar>
          <w:left w:w="0" w:type="dxa"/>
          <w:right w:w="0" w:type="dxa"/>
        </w:tblCellMar>
        <w:tblLook w:val="04A0"/>
      </w:tblPr>
      <w:tblGrid>
        <w:gridCol w:w="10080"/>
      </w:tblGrid>
      <w:tr w:rsidR="008877E7" w:rsidTr="00FD1723">
        <w:trPr>
          <w:tblCellSpacing w:w="0" w:type="dxa"/>
          <w:jc w:val="center"/>
        </w:trPr>
        <w:tc>
          <w:tcPr>
            <w:tcW w:w="5000" w:type="pct"/>
            <w:vAlign w:val="center"/>
            <w:hideMark/>
          </w:tcPr>
          <w:p w:rsidR="008877E7" w:rsidRDefault="008877E7" w:rsidP="00FD1723">
            <w:pPr>
              <w:pStyle w:val="NormalWeb"/>
              <w:jc w:val="center"/>
            </w:pPr>
            <w:r>
              <w:rPr>
                <w:noProof/>
              </w:rPr>
              <w:drawing>
                <wp:inline distT="0" distB="0" distL="0" distR="0">
                  <wp:extent cx="802005" cy="802005"/>
                  <wp:effectExtent l="0" t="0" r="0" b="0"/>
                  <wp:docPr id="49" name="Image 49" descr="http://www.cslaval.qc.ca/prof-inet/anim/cg/fetes/gal2003-1/g11/halloween/histoire_fichiers/imag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cslaval.qc.ca/prof-inet/anim/cg/fetes/gal2003-1/g11/halloween/histoire_fichiers/image007.gif"/>
                          <pic:cNvPicPr>
                            <a:picLocks noChangeAspect="1" noChangeArrowheads="1"/>
                          </pic:cNvPicPr>
                        </pic:nvPicPr>
                        <pic:blipFill>
                          <a:blip r:embed="rId15" cstate="print"/>
                          <a:srcRect/>
                          <a:stretch>
                            <a:fillRect/>
                          </a:stretch>
                        </pic:blipFill>
                        <pic:spPr bwMode="auto">
                          <a:xfrm>
                            <a:off x="0" y="0"/>
                            <a:ext cx="802005" cy="802005"/>
                          </a:xfrm>
                          <a:prstGeom prst="rect">
                            <a:avLst/>
                          </a:prstGeom>
                          <a:noFill/>
                          <a:ln w="9525">
                            <a:noFill/>
                            <a:miter lim="800000"/>
                            <a:headEnd/>
                            <a:tailEnd/>
                          </a:ln>
                        </pic:spPr>
                      </pic:pic>
                    </a:graphicData>
                  </a:graphic>
                </wp:inline>
              </w:drawing>
            </w:r>
          </w:p>
        </w:tc>
      </w:tr>
    </w:tbl>
    <w:p w:rsidR="008877E7" w:rsidRDefault="008877E7" w:rsidP="008877E7"/>
    <w:p w:rsidR="008877E7" w:rsidRDefault="008877E7" w:rsidP="008877E7">
      <w:pPr>
        <w:pBdr>
          <w:top w:val="single" w:sz="4" w:space="1" w:color="auto"/>
          <w:left w:val="single" w:sz="4" w:space="4" w:color="auto"/>
          <w:bottom w:val="single" w:sz="4" w:space="1" w:color="auto"/>
          <w:right w:val="single" w:sz="4" w:space="4" w:color="auto"/>
        </w:pBdr>
        <w:jc w:val="center"/>
      </w:pPr>
    </w:p>
    <w:p w:rsidR="008877E7" w:rsidRDefault="008877E7" w:rsidP="008877E7">
      <w:pPr>
        <w:pBdr>
          <w:top w:val="single" w:sz="4" w:space="1" w:color="auto"/>
          <w:left w:val="single" w:sz="4" w:space="4" w:color="auto"/>
          <w:bottom w:val="single" w:sz="4" w:space="1" w:color="auto"/>
          <w:right w:val="single" w:sz="4" w:space="4" w:color="auto"/>
        </w:pBdr>
        <w:jc w:val="center"/>
      </w:pPr>
      <w:r>
        <w:t>L’intention de communication</w:t>
      </w:r>
    </w:p>
    <w:p w:rsidR="008877E7" w:rsidRDefault="008877E7" w:rsidP="008877E7">
      <w:pPr>
        <w:pBdr>
          <w:top w:val="single" w:sz="4" w:space="1" w:color="auto"/>
          <w:left w:val="single" w:sz="4" w:space="4" w:color="auto"/>
          <w:bottom w:val="single" w:sz="4" w:space="1" w:color="auto"/>
          <w:right w:val="single" w:sz="4" w:space="4" w:color="auto"/>
        </w:pBdr>
        <w:jc w:val="center"/>
      </w:pPr>
    </w:p>
    <w:p w:rsidR="008877E7" w:rsidRDefault="008877E7" w:rsidP="008877E7">
      <w:pPr>
        <w:pBdr>
          <w:top w:val="single" w:sz="4" w:space="1" w:color="auto"/>
          <w:left w:val="single" w:sz="4" w:space="4" w:color="auto"/>
          <w:bottom w:val="single" w:sz="4" w:space="1" w:color="auto"/>
          <w:right w:val="single" w:sz="4" w:space="4" w:color="auto"/>
        </w:pBdr>
      </w:pPr>
      <w:r>
        <w:t>Quand un auteur écrit un texte ou un message, il le fait en ayant une intention, un but précis. L’intention varie selon le type de texte :</w:t>
      </w:r>
    </w:p>
    <w:p w:rsidR="008877E7" w:rsidRDefault="008877E7" w:rsidP="008877E7">
      <w:pPr>
        <w:pBdr>
          <w:top w:val="single" w:sz="4" w:space="1" w:color="auto"/>
          <w:left w:val="single" w:sz="4" w:space="4" w:color="auto"/>
          <w:bottom w:val="single" w:sz="4" w:space="1" w:color="auto"/>
          <w:right w:val="single" w:sz="4" w:space="4" w:color="auto"/>
        </w:pBdr>
      </w:pPr>
    </w:p>
    <w:p w:rsidR="008877E7" w:rsidRDefault="008877E7" w:rsidP="008877E7">
      <w:pPr>
        <w:pBdr>
          <w:top w:val="single" w:sz="4" w:space="1" w:color="auto"/>
          <w:left w:val="single" w:sz="4" w:space="4" w:color="auto"/>
          <w:bottom w:val="single" w:sz="4" w:space="1" w:color="auto"/>
          <w:right w:val="single" w:sz="4" w:space="4" w:color="auto"/>
        </w:pBdr>
      </w:pPr>
      <w:r>
        <w:t xml:space="preserve">          • informer sur un sujet (texte informatif)</w:t>
      </w:r>
    </w:p>
    <w:p w:rsidR="008877E7" w:rsidRDefault="008877E7" w:rsidP="008877E7">
      <w:pPr>
        <w:pBdr>
          <w:top w:val="single" w:sz="4" w:space="1" w:color="auto"/>
          <w:left w:val="single" w:sz="4" w:space="4" w:color="auto"/>
          <w:bottom w:val="single" w:sz="4" w:space="1" w:color="auto"/>
          <w:right w:val="single" w:sz="4" w:space="4" w:color="auto"/>
        </w:pBdr>
        <w:tabs>
          <w:tab w:val="left" w:pos="720"/>
        </w:tabs>
      </w:pPr>
      <w:r>
        <w:t xml:space="preserve">          • exprimer ses sentiments (texte expressif)</w:t>
      </w:r>
    </w:p>
    <w:p w:rsidR="008877E7" w:rsidRDefault="008877E7" w:rsidP="008877E7">
      <w:pPr>
        <w:pBdr>
          <w:top w:val="single" w:sz="4" w:space="1" w:color="auto"/>
          <w:left w:val="single" w:sz="4" w:space="4" w:color="auto"/>
          <w:bottom w:val="single" w:sz="4" w:space="1" w:color="auto"/>
          <w:right w:val="single" w:sz="4" w:space="4" w:color="auto"/>
        </w:pBdr>
      </w:pPr>
      <w:r>
        <w:t xml:space="preserve">          • divertir en racontant une histoire (texte narratif)</w:t>
      </w:r>
    </w:p>
    <w:p w:rsidR="008877E7" w:rsidRDefault="008877E7" w:rsidP="008877E7">
      <w:pPr>
        <w:pBdr>
          <w:top w:val="single" w:sz="4" w:space="1" w:color="auto"/>
          <w:left w:val="single" w:sz="4" w:space="4" w:color="auto"/>
          <w:bottom w:val="single" w:sz="4" w:space="1" w:color="auto"/>
          <w:right w:val="single" w:sz="4" w:space="4" w:color="auto"/>
        </w:pBdr>
      </w:pPr>
      <w:r>
        <w:t xml:space="preserve">          • exprimer son point de vue (texte argumentatif)     </w:t>
      </w:r>
    </w:p>
    <w:p w:rsidR="008877E7" w:rsidRDefault="008877E7" w:rsidP="008877E7">
      <w:pPr>
        <w:pBdr>
          <w:top w:val="single" w:sz="4" w:space="1" w:color="auto"/>
          <w:left w:val="single" w:sz="4" w:space="4" w:color="auto"/>
          <w:bottom w:val="single" w:sz="4" w:space="1" w:color="auto"/>
          <w:right w:val="single" w:sz="4" w:space="4" w:color="auto"/>
        </w:pBdr>
      </w:pPr>
    </w:p>
    <w:p w:rsidR="008877E7" w:rsidRDefault="008877E7" w:rsidP="008877E7">
      <w:pPr>
        <w:tabs>
          <w:tab w:val="left" w:pos="567"/>
        </w:tabs>
        <w:ind w:left="567" w:hanging="567"/>
        <w:jc w:val="both"/>
      </w:pPr>
    </w:p>
    <w:p w:rsidR="008877E7" w:rsidRDefault="008877E7" w:rsidP="008877E7">
      <w:pPr>
        <w:tabs>
          <w:tab w:val="left" w:pos="567"/>
        </w:tabs>
        <w:ind w:left="567" w:hanging="567"/>
        <w:jc w:val="both"/>
      </w:pPr>
    </w:p>
    <w:p w:rsidR="008877E7" w:rsidRDefault="008877E7" w:rsidP="008877E7">
      <w:pPr>
        <w:tabs>
          <w:tab w:val="left" w:pos="567"/>
        </w:tabs>
        <w:ind w:left="567" w:hanging="567"/>
        <w:jc w:val="both"/>
      </w:pPr>
      <w:r>
        <w:t>1.</w:t>
      </w:r>
      <w:r>
        <w:tab/>
        <w:t xml:space="preserve">L’auteur de ce texte a-t-il voulu divertir, informer, exprimer ses sentiments ou donner son point de vue ? Justifiez votre réponse. </w:t>
      </w:r>
    </w:p>
    <w:p w:rsidR="008877E7" w:rsidRDefault="008877E7" w:rsidP="008877E7">
      <w:pPr>
        <w:tabs>
          <w:tab w:val="left" w:pos="567"/>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ind w:left="567" w:hanging="567"/>
        <w:jc w:val="both"/>
      </w:pPr>
      <w:r>
        <w:t>2.</w:t>
      </w:r>
      <w:r>
        <w:tab/>
        <w:t>a) Relevez, dans le texte, les mots nouveaux pour vous et donnez-en le sens.</w:t>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ind w:left="567"/>
        <w:jc w:val="both"/>
      </w:pPr>
      <w:r>
        <w:tab/>
      </w:r>
    </w:p>
    <w:p w:rsidR="008877E7" w:rsidRDefault="008877E7" w:rsidP="008877E7">
      <w:pPr>
        <w:tabs>
          <w:tab w:val="left" w:pos="567"/>
          <w:tab w:val="left" w:leader="underscore" w:pos="8505"/>
        </w:tabs>
        <w:ind w:left="567"/>
        <w:jc w:val="both"/>
      </w:pPr>
    </w:p>
    <w:p w:rsidR="008877E7" w:rsidRDefault="008877E7" w:rsidP="008877E7">
      <w:pPr>
        <w:tabs>
          <w:tab w:val="left" w:pos="567"/>
          <w:tab w:val="left" w:leader="underscore" w:pos="8505"/>
        </w:tabs>
        <w:ind w:left="567"/>
        <w:jc w:val="both"/>
      </w:pPr>
    </w:p>
    <w:p w:rsidR="008877E7" w:rsidRDefault="008877E7" w:rsidP="008877E7">
      <w:pPr>
        <w:tabs>
          <w:tab w:val="left" w:pos="567"/>
          <w:tab w:val="left" w:leader="underscore" w:pos="8505"/>
        </w:tabs>
        <w:ind w:left="567"/>
        <w:jc w:val="both"/>
      </w:pPr>
      <w:r>
        <w:t>b) Quel(s) outil(s) avez-vous utilisé(s) pour connaître le sens de ces mots ?</w:t>
      </w:r>
    </w:p>
    <w:p w:rsidR="008877E7" w:rsidRDefault="008877E7" w:rsidP="008877E7">
      <w:pPr>
        <w:tabs>
          <w:tab w:val="left" w:pos="567"/>
          <w:tab w:val="left" w:leader="underscore" w:pos="8505"/>
        </w:tabs>
        <w:ind w:left="567"/>
        <w:jc w:val="both"/>
      </w:pPr>
    </w:p>
    <w:p w:rsidR="008877E7" w:rsidRDefault="008877E7" w:rsidP="008877E7">
      <w:pPr>
        <w:tabs>
          <w:tab w:val="left" w:pos="567"/>
          <w:tab w:val="left" w:leader="underscore" w:pos="8505"/>
        </w:tabs>
        <w:ind w:left="567"/>
        <w:jc w:val="both"/>
      </w:pPr>
      <w:r>
        <w:tab/>
      </w:r>
    </w:p>
    <w:p w:rsidR="008877E7" w:rsidRDefault="008877E7" w:rsidP="008877E7">
      <w:pPr>
        <w:tabs>
          <w:tab w:val="left" w:pos="567"/>
          <w:tab w:val="left" w:leader="underscore" w:pos="8505"/>
        </w:tabs>
        <w:ind w:left="567"/>
        <w:jc w:val="both"/>
      </w:pPr>
    </w:p>
    <w:p w:rsidR="008877E7" w:rsidRDefault="008877E7" w:rsidP="008877E7">
      <w:pPr>
        <w:tabs>
          <w:tab w:val="left" w:pos="567"/>
          <w:tab w:val="left" w:leader="underscore" w:pos="8505"/>
        </w:tabs>
        <w:ind w:left="567"/>
        <w:jc w:val="both"/>
      </w:pP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3.</w:t>
      </w:r>
      <w:r>
        <w:tab/>
        <w:t>Décrivez comment se déroulait une soirée d’Halloween vers 1850.</w:t>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ind w:left="567" w:hanging="567"/>
        <w:jc w:val="both"/>
      </w:pPr>
      <w:r>
        <w:t>4.</w:t>
      </w:r>
      <w:r>
        <w:tab/>
        <w:t>En vous basant sur les informations contenues dans le premier aspect du texte, « Les origines », donnez au moins une raison qui explique le côté macabre de la fête de l’Halloween.</w:t>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ind w:left="567" w:hanging="567"/>
        <w:jc w:val="both"/>
      </w:pPr>
      <w:r>
        <w:tab/>
      </w:r>
      <w:r>
        <w:tab/>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ind w:left="567" w:hanging="567"/>
        <w:jc w:val="both"/>
      </w:pPr>
      <w:r>
        <w:t xml:space="preserve"> 5.</w:t>
      </w:r>
      <w:r>
        <w:tab/>
        <w:t>Dans une histoire d’Halloween, décrivez comment se déroulerait un affrontement entre des druides et des esprits maléfiques.</w:t>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ind w:left="567" w:hanging="567"/>
        <w:jc w:val="both"/>
      </w:pPr>
      <w:r>
        <w:tab/>
      </w:r>
      <w:r>
        <w:tab/>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ind w:left="567" w:hanging="567"/>
        <w:jc w:val="both"/>
      </w:pPr>
      <w:r>
        <w:tab/>
      </w:r>
      <w:r>
        <w:tab/>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ind w:left="567" w:hanging="567"/>
        <w:jc w:val="both"/>
      </w:pPr>
      <w:r>
        <w:tab/>
      </w:r>
      <w:r>
        <w:tab/>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ind w:left="567" w:hanging="567"/>
        <w:jc w:val="both"/>
      </w:pPr>
      <w:r>
        <w:tab/>
      </w:r>
      <w:r>
        <w:tab/>
      </w:r>
    </w:p>
    <w:p w:rsidR="008877E7" w:rsidRDefault="008877E7" w:rsidP="008877E7">
      <w:pPr>
        <w:tabs>
          <w:tab w:val="left" w:pos="567"/>
          <w:tab w:val="left" w:leader="underscore" w:pos="8505"/>
        </w:tabs>
        <w:ind w:left="567" w:hanging="567"/>
        <w:jc w:val="both"/>
      </w:pPr>
    </w:p>
    <w:p w:rsidR="008877E7" w:rsidRDefault="008877E7" w:rsidP="008877E7">
      <w:pPr>
        <w:tabs>
          <w:tab w:val="left" w:pos="567"/>
          <w:tab w:val="left" w:leader="underscore" w:pos="8505"/>
        </w:tabs>
        <w:ind w:left="567" w:hanging="567"/>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leader="underscore" w:pos="8505"/>
        </w:tabs>
        <w:jc w:val="both"/>
      </w:pPr>
    </w:p>
    <w:p w:rsidR="008877E7" w:rsidRDefault="008877E7" w:rsidP="008877E7">
      <w:pPr>
        <w:numPr>
          <w:ilvl w:val="0"/>
          <w:numId w:val="4"/>
        </w:numPr>
        <w:tabs>
          <w:tab w:val="left" w:leader="underscore" w:pos="8505"/>
        </w:tabs>
        <w:jc w:val="both"/>
      </w:pPr>
      <w:r>
        <w:t>Selon vous, pourquoi les gens se déguisent-ils encore à l’Halloween ?</w:t>
      </w:r>
    </w:p>
    <w:p w:rsidR="008877E7" w:rsidRDefault="008877E7" w:rsidP="008877E7">
      <w:pPr>
        <w:tabs>
          <w:tab w:val="left" w:leader="underscore" w:pos="8505"/>
        </w:tabs>
        <w:ind w:left="360"/>
        <w:jc w:val="both"/>
      </w:pPr>
    </w:p>
    <w:p w:rsidR="008877E7" w:rsidRDefault="008877E7" w:rsidP="008877E7">
      <w:pPr>
        <w:tabs>
          <w:tab w:val="left" w:leader="underscore" w:pos="8505"/>
        </w:tabs>
        <w:ind w:left="567" w:hanging="567"/>
        <w:jc w:val="both"/>
      </w:pPr>
      <w:r>
        <w:tab/>
      </w:r>
      <w:r>
        <w:tab/>
      </w:r>
    </w:p>
    <w:p w:rsidR="008877E7" w:rsidRDefault="008877E7" w:rsidP="008877E7">
      <w:pPr>
        <w:tabs>
          <w:tab w:val="left" w:leader="underscore" w:pos="8505"/>
        </w:tabs>
        <w:ind w:left="567" w:hanging="567"/>
        <w:jc w:val="both"/>
      </w:pPr>
    </w:p>
    <w:p w:rsidR="008877E7" w:rsidRDefault="008877E7" w:rsidP="008877E7">
      <w:pPr>
        <w:tabs>
          <w:tab w:val="left" w:leader="underscore" w:pos="8505"/>
        </w:tabs>
        <w:ind w:left="567" w:hanging="567"/>
        <w:jc w:val="both"/>
      </w:pPr>
      <w:r>
        <w:tab/>
      </w:r>
      <w:r>
        <w:tab/>
      </w:r>
    </w:p>
    <w:p w:rsidR="008877E7" w:rsidRDefault="008877E7" w:rsidP="008877E7">
      <w:pPr>
        <w:tabs>
          <w:tab w:val="left" w:leader="underscore" w:pos="8505"/>
        </w:tabs>
        <w:ind w:left="567" w:hanging="567"/>
        <w:jc w:val="both"/>
      </w:pPr>
    </w:p>
    <w:p w:rsidR="008877E7" w:rsidRDefault="008877E7" w:rsidP="008877E7">
      <w:pPr>
        <w:tabs>
          <w:tab w:val="left" w:pos="567"/>
          <w:tab w:val="left" w:leader="underscore" w:pos="8505"/>
        </w:tabs>
        <w:jc w:val="both"/>
      </w:pPr>
      <w:r>
        <w:tab/>
      </w:r>
      <w:r>
        <w:tab/>
      </w:r>
    </w:p>
    <w:p w:rsidR="008877E7" w:rsidRDefault="008877E7" w:rsidP="008877E7">
      <w:pPr>
        <w:tabs>
          <w:tab w:val="left" w:pos="567"/>
          <w:tab w:val="left" w:leader="underscore" w:pos="8505"/>
        </w:tabs>
        <w:jc w:val="both"/>
      </w:pPr>
    </w:p>
    <w:p w:rsidR="008877E7" w:rsidRDefault="008877E7" w:rsidP="008877E7">
      <w:pPr>
        <w:tabs>
          <w:tab w:val="left" w:pos="567"/>
          <w:tab w:val="left" w:leader="underscore" w:pos="8505"/>
        </w:tabs>
        <w:jc w:val="both"/>
      </w:pPr>
      <w:r>
        <w:tab/>
      </w:r>
      <w:r>
        <w:tab/>
      </w:r>
    </w:p>
    <w:p w:rsidR="008877E7" w:rsidRDefault="008877E7" w:rsidP="008877E7">
      <w:pPr>
        <w:widowControl w:val="0"/>
        <w:suppressAutoHyphens/>
        <w:spacing w:line="100" w:lineRule="atLeast"/>
        <w:rPr>
          <w:rFonts w:ascii="Berlin Sans FB" w:hAnsi="Berlin Sans FB"/>
          <w:color w:val="1F497D" w:themeColor="text2"/>
          <w:sz w:val="32"/>
          <w:szCs w:val="28"/>
          <w:u w:val="single"/>
          <w:lang w:eastAsia="fr-BE"/>
        </w:rPr>
      </w:pPr>
    </w:p>
    <w:p w:rsidR="008877E7" w:rsidRDefault="008877E7" w:rsidP="008877E7">
      <w:pPr>
        <w:widowControl w:val="0"/>
        <w:suppressAutoHyphens/>
        <w:spacing w:line="100" w:lineRule="atLeast"/>
        <w:rPr>
          <w:rFonts w:ascii="Berlin Sans FB" w:hAnsi="Berlin Sans FB"/>
          <w:color w:val="1F497D" w:themeColor="text2"/>
          <w:sz w:val="32"/>
          <w:szCs w:val="28"/>
          <w:u w:val="single"/>
          <w:lang w:eastAsia="fr-BE"/>
        </w:rPr>
      </w:pPr>
    </w:p>
    <w:p w:rsidR="008877E7" w:rsidRDefault="008877E7" w:rsidP="008877E7">
      <w:pPr>
        <w:widowControl w:val="0"/>
        <w:suppressAutoHyphens/>
        <w:spacing w:line="100" w:lineRule="atLeast"/>
        <w:rPr>
          <w:rFonts w:ascii="Berlin Sans FB" w:hAnsi="Berlin Sans FB"/>
          <w:color w:val="1F497D" w:themeColor="text2"/>
          <w:sz w:val="32"/>
          <w:szCs w:val="28"/>
          <w:u w:val="single"/>
          <w:lang w:eastAsia="fr-BE"/>
        </w:rPr>
      </w:pPr>
    </w:p>
    <w:p w:rsidR="008877E7" w:rsidRDefault="008877E7" w:rsidP="008877E7">
      <w:pPr>
        <w:widowControl w:val="0"/>
        <w:suppressAutoHyphens/>
        <w:spacing w:line="100" w:lineRule="atLeast"/>
        <w:rPr>
          <w:rFonts w:ascii="Berlin Sans FB" w:hAnsi="Berlin Sans FB"/>
          <w:color w:val="1F497D" w:themeColor="text2"/>
          <w:sz w:val="32"/>
          <w:szCs w:val="28"/>
          <w:u w:val="single"/>
          <w:lang w:eastAsia="fr-BE"/>
        </w:rPr>
      </w:pPr>
    </w:p>
    <w:p w:rsidR="008877E7" w:rsidRPr="00333955" w:rsidRDefault="008877E7" w:rsidP="008877E7">
      <w:pPr>
        <w:widowControl w:val="0"/>
        <w:suppressAutoHyphens/>
        <w:spacing w:line="100" w:lineRule="atLeast"/>
        <w:rPr>
          <w:rFonts w:ascii="Chiller" w:hAnsi="Chiller"/>
          <w:sz w:val="96"/>
          <w:szCs w:val="96"/>
          <w:u w:val="single"/>
          <w:lang w:eastAsia="fr-BE"/>
        </w:rPr>
      </w:pPr>
      <w:r w:rsidRPr="006538E4">
        <w:rPr>
          <w:rFonts w:ascii="Chiller" w:hAnsi="Chiller"/>
          <w:sz w:val="96"/>
          <w:szCs w:val="96"/>
          <w:lang w:eastAsia="fr-BE"/>
        </w:rPr>
        <w:lastRenderedPageBreak/>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6" type="#_x0000_t170" style="width:510.8pt;height:55.7pt" adj="2158" fillcolor="#f60" strokecolor="black [3213]" strokeweight="1.5pt">
            <v:fill color2="#fc0" focus="100%" type="gradient"/>
            <v:shadow on="t" type="perspective" color="#875b0d" opacity="45875f" origin=",.5" matrix=",,,.5,,-4768371582e-16"/>
            <v:textpath style="font-family:&quot;Chiller&quot;;v-text-kern:t" trim="t" fitpath="t" string="Petit jeu pour Halloween"/>
          </v:shape>
        </w:pict>
      </w:r>
      <w:r w:rsidRPr="00333955">
        <w:rPr>
          <w:rFonts w:ascii="Chiller" w:hAnsi="Chiller"/>
          <w:noProof/>
          <w:sz w:val="96"/>
          <w:szCs w:val="96"/>
          <w:lang w:val="fr-CA" w:eastAsia="fr-CA"/>
        </w:rPr>
        <w:drawing>
          <wp:inline distT="0" distB="0" distL="0" distR="0">
            <wp:extent cx="6029960" cy="6202680"/>
            <wp:effectExtent l="19050" t="0" r="889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6029960" cy="6202680"/>
                    </a:xfrm>
                    <a:prstGeom prst="rect">
                      <a:avLst/>
                    </a:prstGeom>
                    <a:noFill/>
                    <a:ln w="9525">
                      <a:noFill/>
                      <a:miter lim="800000"/>
                      <a:headEnd/>
                      <a:tailEnd/>
                    </a:ln>
                  </pic:spPr>
                </pic:pic>
              </a:graphicData>
            </a:graphic>
          </wp:inline>
        </w:drawing>
      </w:r>
    </w:p>
    <w:p w:rsidR="008877E7" w:rsidRDefault="008877E7" w:rsidP="008877E7"/>
    <w:p w:rsidR="008877E7" w:rsidRDefault="008877E7" w:rsidP="008877E7"/>
    <w:p w:rsidR="008877E7" w:rsidRDefault="008877E7" w:rsidP="008877E7"/>
    <w:p w:rsidR="008877E7" w:rsidRDefault="008877E7" w:rsidP="008877E7"/>
    <w:p w:rsidR="008877E7" w:rsidRDefault="008877E7" w:rsidP="008877E7"/>
    <w:p w:rsidR="008877E7" w:rsidRDefault="008877E7" w:rsidP="008877E7"/>
    <w:p w:rsidR="008877E7" w:rsidRDefault="008877E7" w:rsidP="008877E7">
      <w:r>
        <w:lastRenderedPageBreak/>
        <w:t xml:space="preserve">Halloween ne se résume non seulement à des histoires, mais aussi à un tas de créatures, de monstres, d’esprits qui hantent et tourmente le sommeil des jeunes enfants. </w:t>
      </w:r>
      <w:r w:rsidRPr="00786560">
        <w:rPr>
          <w:b/>
        </w:rPr>
        <w:t>Vous apprendrez à reconnaitre une description et à en faire une.  Soyez attentif aux détails et aux types d’informations.</w:t>
      </w:r>
      <w:r>
        <w:t xml:space="preserve"> Vous devez répondre dans votre cahier Canada aux 4 questions suivantes.</w:t>
      </w:r>
    </w:p>
    <w:p w:rsidR="008877E7" w:rsidRDefault="008877E7" w:rsidP="008877E7">
      <w:r>
        <w:t xml:space="preserve"> </w:t>
      </w:r>
      <w:r>
        <w:rPr>
          <w:noProof/>
          <w:lang w:val="fr-CA" w:eastAsia="fr-CA"/>
        </w:rPr>
        <w:drawing>
          <wp:inline distT="0" distB="0" distL="0" distR="0">
            <wp:extent cx="6299143" cy="6134819"/>
            <wp:effectExtent l="95250" t="76200" r="82607" b="56431"/>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301730" cy="6137338"/>
                    </a:xfrm>
                    <a:prstGeom prst="rect">
                      <a:avLst/>
                    </a:prstGeom>
                    <a:noFill/>
                    <a:ln w="79375">
                      <a:solidFill>
                        <a:schemeClr val="tx1"/>
                      </a:solidFill>
                      <a:miter lim="800000"/>
                      <a:headEnd/>
                      <a:tailEnd/>
                    </a:ln>
                  </pic:spPr>
                </pic:pic>
              </a:graphicData>
            </a:graphic>
          </wp:inline>
        </w:drawing>
      </w:r>
    </w:p>
    <w:p w:rsidR="008877E7" w:rsidRDefault="008877E7" w:rsidP="008877E7"/>
    <w:p w:rsidR="008877E7" w:rsidRDefault="008877E7" w:rsidP="008877E7">
      <w:r>
        <w:t xml:space="preserve">      </w:t>
      </w:r>
    </w:p>
    <w:p w:rsidR="008877E7" w:rsidRDefault="008877E7" w:rsidP="008877E7">
      <w:r>
        <w:rPr>
          <w:noProof/>
          <w:lang w:val="fr-CA" w:eastAsia="fr-CA"/>
        </w:rPr>
        <w:lastRenderedPageBreak/>
        <w:drawing>
          <wp:inline distT="0" distB="0" distL="0" distR="0">
            <wp:extent cx="6347245" cy="1092097"/>
            <wp:effectExtent l="19050" t="0" r="0" b="0"/>
            <wp:docPr id="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6349298" cy="1092450"/>
                    </a:xfrm>
                    <a:prstGeom prst="rect">
                      <a:avLst/>
                    </a:prstGeom>
                    <a:noFill/>
                    <a:ln w="9525">
                      <a:noFill/>
                      <a:miter lim="800000"/>
                      <a:headEnd/>
                      <a:tailEnd/>
                    </a:ln>
                  </pic:spPr>
                </pic:pic>
              </a:graphicData>
            </a:graphic>
          </wp:inline>
        </w:drawing>
      </w:r>
      <w:r>
        <w:rPr>
          <w:noProof/>
          <w:lang w:val="fr-CA" w:eastAsia="fr-CA"/>
        </w:rPr>
        <w:drawing>
          <wp:inline distT="0" distB="0" distL="0" distR="0">
            <wp:extent cx="6174716" cy="4080681"/>
            <wp:effectExtent l="19050" t="0" r="0" b="0"/>
            <wp:docPr id="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6174716" cy="4080681"/>
                    </a:xfrm>
                    <a:prstGeom prst="rect">
                      <a:avLst/>
                    </a:prstGeom>
                    <a:noFill/>
                    <a:ln w="9525">
                      <a:noFill/>
                      <a:miter lim="800000"/>
                      <a:headEnd/>
                      <a:tailEnd/>
                    </a:ln>
                  </pic:spPr>
                </pic:pic>
              </a:graphicData>
            </a:graphic>
          </wp:inline>
        </w:drawing>
      </w:r>
      <w:r>
        <w:t xml:space="preserve">                                                                                </w:t>
      </w:r>
    </w:p>
    <w:p w:rsidR="008877E7" w:rsidRDefault="008877E7" w:rsidP="008877E7">
      <w:r>
        <w:t xml:space="preserve">      </w:t>
      </w:r>
      <w:r>
        <w:rPr>
          <w:noProof/>
          <w:lang w:val="fr-CA" w:eastAsia="fr-CA"/>
        </w:rPr>
        <w:drawing>
          <wp:inline distT="0" distB="0" distL="0" distR="0">
            <wp:extent cx="5950429" cy="3019245"/>
            <wp:effectExtent l="19050" t="0" r="0" b="0"/>
            <wp:docPr id="2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5950431" cy="3019246"/>
                    </a:xfrm>
                    <a:prstGeom prst="rect">
                      <a:avLst/>
                    </a:prstGeom>
                    <a:noFill/>
                    <a:ln w="9525">
                      <a:noFill/>
                      <a:miter lim="800000"/>
                      <a:headEnd/>
                      <a:tailEnd/>
                    </a:ln>
                  </pic:spPr>
                </pic:pic>
              </a:graphicData>
            </a:graphic>
          </wp:inline>
        </w:drawing>
      </w:r>
    </w:p>
    <w:p w:rsidR="008877E7" w:rsidRDefault="008877E7" w:rsidP="008877E7"/>
    <w:p w:rsidR="008877E7" w:rsidRDefault="008877E7" w:rsidP="008877E7"/>
    <w:p w:rsidR="008877E7" w:rsidRDefault="008877E7" w:rsidP="008877E7"/>
    <w:p w:rsidR="008877E7" w:rsidRDefault="008877E7" w:rsidP="008877E7">
      <w:r>
        <w:rPr>
          <w:noProof/>
          <w:lang w:val="fr-CA" w:eastAsia="fr-CA"/>
        </w:rPr>
        <w:drawing>
          <wp:inline distT="0" distB="0" distL="0" distR="0">
            <wp:extent cx="6858000" cy="6572250"/>
            <wp:effectExtent l="19050" t="0" r="0" b="0"/>
            <wp:docPr id="2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6858000" cy="6572250"/>
                    </a:xfrm>
                    <a:prstGeom prst="rect">
                      <a:avLst/>
                    </a:prstGeom>
                    <a:noFill/>
                    <a:ln w="9525">
                      <a:noFill/>
                      <a:miter lim="800000"/>
                      <a:headEnd/>
                      <a:tailEnd/>
                    </a:ln>
                  </pic:spPr>
                </pic:pic>
              </a:graphicData>
            </a:graphic>
          </wp:inline>
        </w:drawing>
      </w:r>
    </w:p>
    <w:p w:rsidR="008877E7" w:rsidRDefault="008877E7" w:rsidP="008877E7"/>
    <w:p w:rsidR="008877E7" w:rsidRDefault="008877E7" w:rsidP="008877E7"/>
    <w:p w:rsidR="008877E7" w:rsidRDefault="008877E7" w:rsidP="008877E7"/>
    <w:p w:rsidR="008877E7" w:rsidRDefault="008877E7" w:rsidP="008877E7"/>
    <w:p w:rsidR="008877E7" w:rsidRDefault="008877E7" w:rsidP="008877E7"/>
    <w:p w:rsidR="008877E7" w:rsidRDefault="008877E7" w:rsidP="008877E7"/>
    <w:p w:rsidR="008877E7" w:rsidRPr="00786560" w:rsidRDefault="008877E7" w:rsidP="008877E7">
      <w:pPr>
        <w:rPr>
          <w:b/>
        </w:rPr>
      </w:pPr>
      <w:r w:rsidRPr="00786560">
        <w:rPr>
          <w:b/>
        </w:rPr>
        <w:lastRenderedPageBreak/>
        <w:t>1-</w:t>
      </w:r>
      <w:r>
        <w:rPr>
          <w:b/>
        </w:rPr>
        <w:t xml:space="preserve">Tu dois choisir  une des 4 créatures ci-haut et </w:t>
      </w:r>
      <w:r w:rsidRPr="00786560">
        <w:rPr>
          <w:b/>
        </w:rPr>
        <w:t xml:space="preserve">trouver les divers aspects décrits dans </w:t>
      </w:r>
      <w:r>
        <w:rPr>
          <w:b/>
        </w:rPr>
        <w:t>la présentation</w:t>
      </w:r>
      <w:r w:rsidRPr="00786560">
        <w:rPr>
          <w:b/>
        </w:rPr>
        <w:t xml:space="preserve">. Tu dois </w:t>
      </w:r>
      <w:r>
        <w:rPr>
          <w:b/>
        </w:rPr>
        <w:t>trouver 4 autres aspects. Choix de la créature </w:t>
      </w:r>
      <w:proofErr w:type="gramStart"/>
      <w:r>
        <w:rPr>
          <w:b/>
        </w:rPr>
        <w:t>:_</w:t>
      </w:r>
      <w:proofErr w:type="gramEnd"/>
      <w:r>
        <w:rPr>
          <w:b/>
        </w:rPr>
        <w:t>________________________</w:t>
      </w:r>
    </w:p>
    <w:p w:rsidR="008877E7" w:rsidRDefault="008877E7" w:rsidP="008877E7"/>
    <w:tbl>
      <w:tblPr>
        <w:tblStyle w:val="Grilledutableau"/>
        <w:tblW w:w="10296" w:type="dxa"/>
        <w:tblLook w:val="04A0"/>
      </w:tblPr>
      <w:tblGrid>
        <w:gridCol w:w="3186"/>
        <w:gridCol w:w="7110"/>
      </w:tblGrid>
      <w:tr w:rsidR="008877E7" w:rsidTr="00FD1723">
        <w:tc>
          <w:tcPr>
            <w:tcW w:w="3186" w:type="dxa"/>
            <w:shd w:val="clear" w:color="7030A0" w:fill="FF6600"/>
          </w:tcPr>
          <w:p w:rsidR="008877E7" w:rsidRPr="006F1DD7" w:rsidRDefault="008877E7" w:rsidP="00FD1723">
            <w:r>
              <w:t>Aspects décrits</w:t>
            </w:r>
          </w:p>
        </w:tc>
        <w:tc>
          <w:tcPr>
            <w:tcW w:w="7110" w:type="dxa"/>
            <w:shd w:val="clear" w:color="7030A0" w:fill="FF6600"/>
          </w:tcPr>
          <w:p w:rsidR="008877E7" w:rsidRPr="006F1DD7" w:rsidRDefault="008877E7" w:rsidP="00FD1723">
            <w:r>
              <w:t>Extrait du texte</w:t>
            </w:r>
          </w:p>
        </w:tc>
      </w:tr>
      <w:tr w:rsidR="008877E7" w:rsidTr="00FD1723">
        <w:tc>
          <w:tcPr>
            <w:tcW w:w="3186" w:type="dxa"/>
          </w:tcPr>
          <w:p w:rsidR="008877E7" w:rsidRDefault="008877E7" w:rsidP="00FD1723">
            <w:r>
              <w:t>Apparence générale</w:t>
            </w:r>
          </w:p>
        </w:tc>
        <w:tc>
          <w:tcPr>
            <w:tcW w:w="7110" w:type="dxa"/>
          </w:tcPr>
          <w:p w:rsidR="008877E7" w:rsidRDefault="008877E7" w:rsidP="00FD1723"/>
          <w:p w:rsidR="008877E7" w:rsidRDefault="008877E7" w:rsidP="00FD1723"/>
        </w:tc>
      </w:tr>
      <w:tr w:rsidR="008877E7" w:rsidTr="00FD1723">
        <w:tc>
          <w:tcPr>
            <w:tcW w:w="3186" w:type="dxa"/>
          </w:tcPr>
          <w:p w:rsidR="008877E7" w:rsidRDefault="008877E7" w:rsidP="00FD1723">
            <w:r>
              <w:t>Habitat</w:t>
            </w:r>
          </w:p>
        </w:tc>
        <w:tc>
          <w:tcPr>
            <w:tcW w:w="7110" w:type="dxa"/>
          </w:tcPr>
          <w:p w:rsidR="008877E7" w:rsidRDefault="008877E7" w:rsidP="00FD1723"/>
          <w:p w:rsidR="008877E7" w:rsidRDefault="008877E7" w:rsidP="00FD1723"/>
        </w:tc>
      </w:tr>
      <w:tr w:rsidR="008877E7" w:rsidTr="00FD1723">
        <w:tc>
          <w:tcPr>
            <w:tcW w:w="3186" w:type="dxa"/>
          </w:tcPr>
          <w:p w:rsidR="008877E7" w:rsidRDefault="008877E7" w:rsidP="00FD1723">
            <w:r>
              <w:t>Couleur</w:t>
            </w:r>
          </w:p>
        </w:tc>
        <w:tc>
          <w:tcPr>
            <w:tcW w:w="7110" w:type="dxa"/>
          </w:tcPr>
          <w:p w:rsidR="008877E7" w:rsidRDefault="008877E7" w:rsidP="00FD1723"/>
          <w:p w:rsidR="008877E7" w:rsidRDefault="008877E7" w:rsidP="00FD1723"/>
        </w:tc>
      </w:tr>
      <w:tr w:rsidR="008877E7" w:rsidTr="00FD1723">
        <w:tc>
          <w:tcPr>
            <w:tcW w:w="3186" w:type="dxa"/>
          </w:tcPr>
          <w:p w:rsidR="008877E7" w:rsidRDefault="008877E7" w:rsidP="00FD1723"/>
        </w:tc>
        <w:tc>
          <w:tcPr>
            <w:tcW w:w="7110" w:type="dxa"/>
          </w:tcPr>
          <w:p w:rsidR="008877E7" w:rsidRDefault="008877E7" w:rsidP="00FD1723"/>
          <w:p w:rsidR="008877E7" w:rsidRDefault="008877E7" w:rsidP="00FD1723"/>
        </w:tc>
      </w:tr>
      <w:tr w:rsidR="008877E7" w:rsidTr="00FD1723">
        <w:tc>
          <w:tcPr>
            <w:tcW w:w="3186" w:type="dxa"/>
          </w:tcPr>
          <w:p w:rsidR="008877E7" w:rsidRDefault="008877E7" w:rsidP="00FD1723"/>
        </w:tc>
        <w:tc>
          <w:tcPr>
            <w:tcW w:w="7110" w:type="dxa"/>
          </w:tcPr>
          <w:p w:rsidR="008877E7" w:rsidRDefault="008877E7" w:rsidP="00FD1723"/>
          <w:p w:rsidR="008877E7" w:rsidRDefault="008877E7" w:rsidP="00FD1723"/>
        </w:tc>
      </w:tr>
      <w:tr w:rsidR="008877E7" w:rsidTr="00FD1723">
        <w:tc>
          <w:tcPr>
            <w:tcW w:w="3186" w:type="dxa"/>
          </w:tcPr>
          <w:p w:rsidR="008877E7" w:rsidRDefault="008877E7" w:rsidP="00FD1723"/>
        </w:tc>
        <w:tc>
          <w:tcPr>
            <w:tcW w:w="7110" w:type="dxa"/>
          </w:tcPr>
          <w:p w:rsidR="008877E7" w:rsidRDefault="008877E7" w:rsidP="00FD1723">
            <w:pPr>
              <w:rPr>
                <w:noProof/>
                <w:lang w:val="fr-CA" w:eastAsia="fr-CA"/>
              </w:rPr>
            </w:pPr>
          </w:p>
          <w:p w:rsidR="008877E7" w:rsidRDefault="008877E7" w:rsidP="00FD1723">
            <w:pPr>
              <w:rPr>
                <w:noProof/>
                <w:lang w:val="fr-CA" w:eastAsia="fr-CA"/>
              </w:rPr>
            </w:pPr>
          </w:p>
        </w:tc>
      </w:tr>
      <w:tr w:rsidR="008877E7" w:rsidTr="00FD1723">
        <w:trPr>
          <w:trHeight w:val="460"/>
        </w:trPr>
        <w:tc>
          <w:tcPr>
            <w:tcW w:w="3186" w:type="dxa"/>
          </w:tcPr>
          <w:p w:rsidR="008877E7" w:rsidRDefault="008877E7" w:rsidP="00FD1723"/>
        </w:tc>
        <w:tc>
          <w:tcPr>
            <w:tcW w:w="7110" w:type="dxa"/>
          </w:tcPr>
          <w:p w:rsidR="008877E7" w:rsidRDefault="008877E7" w:rsidP="00FD1723">
            <w:pPr>
              <w:rPr>
                <w:noProof/>
                <w:lang w:val="fr-CA" w:eastAsia="fr-CA"/>
              </w:rPr>
            </w:pPr>
          </w:p>
        </w:tc>
      </w:tr>
    </w:tbl>
    <w:p w:rsidR="008877E7" w:rsidRDefault="008877E7" w:rsidP="008877E7">
      <w:r>
        <w:rPr>
          <w:noProof/>
          <w:lang w:val="fr-CA" w:eastAsia="fr-CA"/>
        </w:rPr>
        <w:drawing>
          <wp:anchor distT="0" distB="0" distL="114300" distR="114300" simplePos="0" relativeHeight="251666432" behindDoc="0" locked="0" layoutInCell="1" allowOverlap="1">
            <wp:simplePos x="0" y="0"/>
            <wp:positionH relativeFrom="column">
              <wp:posOffset>6009640</wp:posOffset>
            </wp:positionH>
            <wp:positionV relativeFrom="paragraph">
              <wp:posOffset>151130</wp:posOffset>
            </wp:positionV>
            <wp:extent cx="420370" cy="577850"/>
            <wp:effectExtent l="19050" t="0" r="0" b="0"/>
            <wp:wrapNone/>
            <wp:docPr id="11" name="Image 7" descr="C:\Users\Flo\AppData\Local\Microsoft\Windows\Temporary Internet Files\Content.IE5\VHLJUHZ3\MC9004418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lo\AppData\Local\Microsoft\Windows\Temporary Internet Files\Content.IE5\VHLJUHZ3\MC900441880[1].wmf"/>
                    <pic:cNvPicPr>
                      <a:picLocks noChangeAspect="1" noChangeArrowheads="1"/>
                    </pic:cNvPicPr>
                  </pic:nvPicPr>
                  <pic:blipFill>
                    <a:blip r:embed="rId22" cstate="print"/>
                    <a:srcRect/>
                    <a:stretch>
                      <a:fillRect/>
                    </a:stretch>
                  </pic:blipFill>
                  <pic:spPr bwMode="auto">
                    <a:xfrm>
                      <a:off x="0" y="0"/>
                      <a:ext cx="420370" cy="577850"/>
                    </a:xfrm>
                    <a:prstGeom prst="rect">
                      <a:avLst/>
                    </a:prstGeom>
                    <a:noFill/>
                    <a:ln w="9525">
                      <a:noFill/>
                      <a:miter lim="800000"/>
                      <a:headEnd/>
                      <a:tailEnd/>
                    </a:ln>
                  </pic:spPr>
                </pic:pic>
              </a:graphicData>
            </a:graphic>
          </wp:anchor>
        </w:drawing>
      </w:r>
    </w:p>
    <w:p w:rsidR="008877E7" w:rsidRDefault="008877E7" w:rsidP="008877E7"/>
    <w:p w:rsidR="008877E7" w:rsidRDefault="008877E7" w:rsidP="008877E7">
      <w:r w:rsidRPr="002E0E0E">
        <w:rPr>
          <w:noProof/>
          <w:lang w:val="fr-CA" w:eastAsia="fr-CA"/>
        </w:rPr>
        <w:drawing>
          <wp:inline distT="0" distB="0" distL="0" distR="0">
            <wp:extent cx="6249725" cy="1247775"/>
            <wp:effectExtent l="19050" t="0" r="0" b="0"/>
            <wp:docPr id="3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6249725" cy="1247775"/>
                    </a:xfrm>
                    <a:prstGeom prst="rect">
                      <a:avLst/>
                    </a:prstGeom>
                    <a:noFill/>
                    <a:ln w="9525">
                      <a:noFill/>
                      <a:miter lim="800000"/>
                      <a:headEnd/>
                      <a:tailEnd/>
                    </a:ln>
                  </pic:spPr>
                </pic:pic>
              </a:graphicData>
            </a:graphic>
          </wp:inline>
        </w:drawing>
      </w:r>
    </w:p>
    <w:p w:rsidR="008877E7" w:rsidRDefault="008877E7" w:rsidP="008877E7">
      <w:pPr>
        <w:rPr>
          <w:bCs/>
        </w:rPr>
      </w:pPr>
    </w:p>
    <w:p w:rsidR="008877E7" w:rsidRDefault="008877E7" w:rsidP="008877E7">
      <w:pPr>
        <w:rPr>
          <w:bCs/>
        </w:rPr>
      </w:pPr>
      <w:r w:rsidRPr="00E37B08">
        <w:rPr>
          <w:b/>
          <w:bCs/>
        </w:rPr>
        <w:t xml:space="preserve">2- À ton tour </w:t>
      </w:r>
      <w:r>
        <w:rPr>
          <w:b/>
          <w:bCs/>
        </w:rPr>
        <w:t>de construire</w:t>
      </w:r>
      <w:r w:rsidRPr="00E37B08">
        <w:rPr>
          <w:b/>
          <w:bCs/>
        </w:rPr>
        <w:t xml:space="preserve"> une description d’un monstre qui sort tout droit de ton imagination ou encore qui existe dans la mythologie, mais qui ne se retrouve pas dans le présent document. Votre description devra comporter entre 75 et 100 mots.  Lors de l’écriture de ton récit, tu devra</w:t>
      </w:r>
      <w:r>
        <w:rPr>
          <w:b/>
          <w:bCs/>
        </w:rPr>
        <w:t>s</w:t>
      </w:r>
      <w:r w:rsidRPr="00E37B08">
        <w:rPr>
          <w:b/>
          <w:bCs/>
        </w:rPr>
        <w:t xml:space="preserve"> faire une description </w:t>
      </w:r>
      <w:r>
        <w:rPr>
          <w:b/>
          <w:bCs/>
        </w:rPr>
        <w:t>d’un personnage</w:t>
      </w:r>
      <w:r w:rsidRPr="00E37B08">
        <w:rPr>
          <w:b/>
          <w:bCs/>
        </w:rPr>
        <w:t>, penses à des aspects que tu devra</w:t>
      </w:r>
      <w:r>
        <w:rPr>
          <w:b/>
          <w:bCs/>
        </w:rPr>
        <w:t>s</w:t>
      </w:r>
      <w:r w:rsidRPr="00E37B08">
        <w:rPr>
          <w:b/>
          <w:bCs/>
        </w:rPr>
        <w:t xml:space="preserve"> décrire. N’oublie pas</w:t>
      </w:r>
      <w:r>
        <w:rPr>
          <w:b/>
          <w:bCs/>
        </w:rPr>
        <w:t>,</w:t>
      </w:r>
      <w:r w:rsidRPr="00E37B08">
        <w:rPr>
          <w:b/>
          <w:bCs/>
        </w:rPr>
        <w:t xml:space="preserve"> les odeurs et les sons peuvent être décrits.   </w:t>
      </w:r>
      <w:r>
        <w:rPr>
          <w:b/>
          <w:bCs/>
        </w:rPr>
        <w:t>Prépare par la suite un diaporama avec la suite Microsoft Office Powerpoint, afin de la présenter au groupe.</w:t>
      </w:r>
      <w:r w:rsidRPr="00E37B08">
        <w:rPr>
          <w:b/>
          <w:bCs/>
        </w:rPr>
        <w:t xml:space="preserve">   </w:t>
      </w:r>
      <w:r>
        <w:rPr>
          <w:b/>
          <w:bCs/>
        </w:rPr>
        <w:t xml:space="preserve">                                                                    </w:t>
      </w:r>
      <w:r w:rsidRPr="00657BCB">
        <w:rPr>
          <w:b/>
          <w:bCs/>
        </w:rPr>
        <w:t>/10</w:t>
      </w:r>
    </w:p>
    <w:p w:rsidR="008877E7" w:rsidRDefault="008877E7" w:rsidP="008877E7">
      <w:pPr>
        <w:tabs>
          <w:tab w:val="left" w:pos="567"/>
          <w:tab w:val="left" w:leader="underscore" w:pos="8505"/>
        </w:tabs>
        <w:jc w:val="both"/>
      </w:pPr>
      <w:r>
        <w:tab/>
      </w:r>
    </w:p>
    <w:p w:rsidR="008877E7" w:rsidRDefault="008877E7" w:rsidP="008877E7">
      <w:pPr>
        <w:tabs>
          <w:tab w:val="left" w:pos="567"/>
          <w:tab w:val="left" w:pos="2268"/>
          <w:tab w:val="left" w:pos="5760"/>
          <w:tab w:val="left" w:pos="6804"/>
        </w:tabs>
        <w:rPr>
          <w:sz w:val="28"/>
          <w:szCs w:val="28"/>
        </w:rPr>
      </w:pPr>
      <w:r>
        <w:rPr>
          <w:sz w:val="28"/>
          <w:szCs w:val="28"/>
        </w:rPr>
        <w:t>_______________________________________________________________________</w:t>
      </w:r>
    </w:p>
    <w:p w:rsidR="008877E7" w:rsidRDefault="008877E7" w:rsidP="008877E7">
      <w:pPr>
        <w:tabs>
          <w:tab w:val="left" w:pos="567"/>
          <w:tab w:val="left" w:pos="2268"/>
          <w:tab w:val="left" w:pos="5760"/>
          <w:tab w:val="left" w:pos="6804"/>
        </w:tabs>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877E7" w:rsidRDefault="008877E7" w:rsidP="008877E7">
      <w:pPr>
        <w:tabs>
          <w:tab w:val="left" w:pos="567"/>
          <w:tab w:val="left" w:leader="underscore" w:pos="8505"/>
        </w:tabs>
        <w:jc w:val="both"/>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877E7" w:rsidRDefault="008877E7" w:rsidP="008877E7">
      <w:pPr>
        <w:rPr>
          <w:bCs/>
        </w:rPr>
      </w:pPr>
      <w:r w:rsidRPr="00657BCB">
        <w:rPr>
          <w:bCs/>
          <w:noProof/>
          <w:lang w:val="fr-CA" w:eastAsia="fr-CA"/>
        </w:rPr>
        <w:lastRenderedPageBreak/>
        <w:drawing>
          <wp:inline distT="0" distB="0" distL="0" distR="0">
            <wp:extent cx="5977890" cy="6167755"/>
            <wp:effectExtent l="19050" t="0" r="3810" b="0"/>
            <wp:docPr id="37"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cstate="print"/>
                    <a:srcRect/>
                    <a:stretch>
                      <a:fillRect/>
                    </a:stretch>
                  </pic:blipFill>
                  <pic:spPr bwMode="auto">
                    <a:xfrm>
                      <a:off x="0" y="0"/>
                      <a:ext cx="5977890" cy="6167755"/>
                    </a:xfrm>
                    <a:prstGeom prst="rect">
                      <a:avLst/>
                    </a:prstGeom>
                    <a:noFill/>
                    <a:ln w="9525">
                      <a:noFill/>
                      <a:miter lim="800000"/>
                      <a:headEnd/>
                      <a:tailEnd/>
                    </a:ln>
                  </pic:spPr>
                </pic:pic>
              </a:graphicData>
            </a:graphic>
          </wp:inline>
        </w:drawing>
      </w:r>
    </w:p>
    <w:p w:rsidR="008877E7" w:rsidRDefault="008877E7" w:rsidP="008877E7">
      <w:pPr>
        <w:rPr>
          <w:bCs/>
        </w:rPr>
      </w:pPr>
    </w:p>
    <w:p w:rsidR="008877E7" w:rsidRDefault="008877E7" w:rsidP="008877E7">
      <w:pPr>
        <w:rPr>
          <w:b/>
          <w:bCs/>
        </w:rPr>
      </w:pPr>
      <w:r w:rsidRPr="00E37B08">
        <w:rPr>
          <w:b/>
          <w:bCs/>
        </w:rPr>
        <w:t xml:space="preserve">3- </w:t>
      </w:r>
      <w:r>
        <w:rPr>
          <w:b/>
          <w:bCs/>
        </w:rPr>
        <w:t xml:space="preserve">Tu dois construire </w:t>
      </w:r>
      <w:r w:rsidRPr="00E37B08">
        <w:rPr>
          <w:b/>
          <w:bCs/>
        </w:rPr>
        <w:t xml:space="preserve"> à ton tour un cham</w:t>
      </w:r>
      <w:r>
        <w:rPr>
          <w:b/>
          <w:bCs/>
        </w:rPr>
        <w:t>p</w:t>
      </w:r>
      <w:r w:rsidRPr="00E37B08">
        <w:rPr>
          <w:b/>
          <w:bCs/>
        </w:rPr>
        <w:t xml:space="preserve"> lexical </w:t>
      </w:r>
      <w:r>
        <w:rPr>
          <w:b/>
          <w:bCs/>
        </w:rPr>
        <w:t xml:space="preserve">de 10 mots </w:t>
      </w:r>
      <w:r w:rsidRPr="00E37B08">
        <w:rPr>
          <w:b/>
          <w:bCs/>
        </w:rPr>
        <w:t>qui tourne autour du thème de la peur.</w:t>
      </w:r>
    </w:p>
    <w:p w:rsidR="008877E7" w:rsidRDefault="008877E7" w:rsidP="008877E7">
      <w:pPr>
        <w:rPr>
          <w:b/>
          <w:bCs/>
        </w:rPr>
      </w:pPr>
    </w:p>
    <w:p w:rsidR="008877E7" w:rsidRPr="009F317F" w:rsidRDefault="008877E7" w:rsidP="008877E7">
      <w:pPr>
        <w:pStyle w:val="Paragraphedeliste"/>
        <w:numPr>
          <w:ilvl w:val="0"/>
          <w:numId w:val="5"/>
        </w:numPr>
        <w:rPr>
          <w:b/>
          <w:bCs/>
        </w:rPr>
      </w:pPr>
      <w:r>
        <w:rPr>
          <w:b/>
          <w:bCs/>
        </w:rPr>
        <w:t xml:space="preserve">                                                                    6-</w:t>
      </w:r>
    </w:p>
    <w:p w:rsidR="008877E7" w:rsidRPr="009F317F" w:rsidRDefault="008877E7" w:rsidP="008877E7">
      <w:pPr>
        <w:pStyle w:val="Paragraphedeliste"/>
        <w:numPr>
          <w:ilvl w:val="0"/>
          <w:numId w:val="5"/>
        </w:numPr>
        <w:rPr>
          <w:b/>
          <w:bCs/>
        </w:rPr>
      </w:pPr>
      <w:r>
        <w:rPr>
          <w:b/>
          <w:bCs/>
        </w:rPr>
        <w:t xml:space="preserve">                                                                    7-</w:t>
      </w:r>
    </w:p>
    <w:p w:rsidR="008877E7" w:rsidRPr="009F317F" w:rsidRDefault="008877E7" w:rsidP="008877E7">
      <w:pPr>
        <w:pStyle w:val="Paragraphedeliste"/>
        <w:numPr>
          <w:ilvl w:val="0"/>
          <w:numId w:val="5"/>
        </w:numPr>
        <w:rPr>
          <w:b/>
          <w:bCs/>
        </w:rPr>
      </w:pPr>
      <w:r>
        <w:rPr>
          <w:b/>
          <w:bCs/>
        </w:rPr>
        <w:t xml:space="preserve">                                                                    8-</w:t>
      </w:r>
    </w:p>
    <w:p w:rsidR="008877E7" w:rsidRPr="009F317F" w:rsidRDefault="008877E7" w:rsidP="008877E7">
      <w:pPr>
        <w:pStyle w:val="Paragraphedeliste"/>
        <w:numPr>
          <w:ilvl w:val="0"/>
          <w:numId w:val="5"/>
        </w:numPr>
        <w:rPr>
          <w:b/>
          <w:bCs/>
        </w:rPr>
      </w:pPr>
      <w:r>
        <w:rPr>
          <w:b/>
          <w:bCs/>
        </w:rPr>
        <w:t xml:space="preserve">                                                                    9-</w:t>
      </w:r>
    </w:p>
    <w:p w:rsidR="008877E7" w:rsidRPr="009F317F" w:rsidRDefault="008877E7" w:rsidP="008877E7">
      <w:pPr>
        <w:pStyle w:val="Paragraphedeliste"/>
        <w:numPr>
          <w:ilvl w:val="0"/>
          <w:numId w:val="5"/>
        </w:numPr>
        <w:rPr>
          <w:b/>
          <w:bCs/>
        </w:rPr>
      </w:pPr>
      <w:r>
        <w:rPr>
          <w:b/>
          <w:bCs/>
        </w:rPr>
        <w:t xml:space="preserve">                                                                    10-</w:t>
      </w:r>
    </w:p>
    <w:p w:rsidR="008877E7" w:rsidRDefault="008877E7" w:rsidP="008877E7">
      <w:pPr>
        <w:rPr>
          <w:bCs/>
        </w:rPr>
      </w:pPr>
    </w:p>
    <w:p w:rsidR="008877E7" w:rsidRDefault="008877E7" w:rsidP="008877E7">
      <w:pPr>
        <w:rPr>
          <w:bCs/>
        </w:rPr>
      </w:pPr>
    </w:p>
    <w:p w:rsidR="008877E7" w:rsidRDefault="008877E7" w:rsidP="008877E7">
      <w:pPr>
        <w:rPr>
          <w:b/>
          <w:bCs/>
          <w:sz w:val="28"/>
        </w:rPr>
      </w:pPr>
      <w:r>
        <w:rPr>
          <w:noProof/>
          <w:sz w:val="28"/>
          <w:lang w:val="fr-CA" w:eastAsia="fr-CA"/>
        </w:rPr>
        <w:lastRenderedPageBreak/>
        <w:drawing>
          <wp:anchor distT="0" distB="0" distL="114300" distR="114300" simplePos="0" relativeHeight="251665408" behindDoc="0" locked="0" layoutInCell="1" allowOverlap="0">
            <wp:simplePos x="0" y="0"/>
            <wp:positionH relativeFrom="column">
              <wp:posOffset>0</wp:posOffset>
            </wp:positionH>
            <wp:positionV relativeFrom="paragraph">
              <wp:posOffset>137795</wp:posOffset>
            </wp:positionV>
            <wp:extent cx="571500" cy="472440"/>
            <wp:effectExtent l="19050" t="0" r="0" b="0"/>
            <wp:wrapSquare wrapText="bothSides"/>
            <wp:docPr id="232" name="Image 232" descr="MCj044042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MCj04404240000[1]"/>
                    <pic:cNvPicPr>
                      <a:picLocks noChangeAspect="1" noChangeArrowheads="1"/>
                    </pic:cNvPicPr>
                  </pic:nvPicPr>
                  <pic:blipFill>
                    <a:blip r:embed="rId25" cstate="print"/>
                    <a:srcRect/>
                    <a:stretch>
                      <a:fillRect/>
                    </a:stretch>
                  </pic:blipFill>
                  <pic:spPr bwMode="auto">
                    <a:xfrm>
                      <a:off x="0" y="0"/>
                      <a:ext cx="571500" cy="472440"/>
                    </a:xfrm>
                    <a:prstGeom prst="rect">
                      <a:avLst/>
                    </a:prstGeom>
                    <a:noFill/>
                    <a:ln w="9525">
                      <a:noFill/>
                      <a:miter lim="800000"/>
                      <a:headEnd/>
                      <a:tailEnd/>
                    </a:ln>
                  </pic:spPr>
                </pic:pic>
              </a:graphicData>
            </a:graphic>
          </wp:anchor>
        </w:drawing>
      </w:r>
    </w:p>
    <w:p w:rsidR="008877E7" w:rsidRPr="00AD7571" w:rsidRDefault="008877E7" w:rsidP="008877E7">
      <w:pPr>
        <w:rPr>
          <w:b/>
          <w:bCs/>
          <w:sz w:val="28"/>
        </w:rPr>
      </w:pPr>
      <w:r>
        <w:rPr>
          <w:b/>
          <w:bCs/>
          <w:sz w:val="28"/>
        </w:rPr>
        <w:t>Activité de lecture</w:t>
      </w:r>
    </w:p>
    <w:p w:rsidR="008877E7" w:rsidRPr="00AD7571" w:rsidRDefault="008877E7" w:rsidP="008877E7">
      <w:pPr>
        <w:jc w:val="both"/>
        <w:rPr>
          <w:rFonts w:cs="Times New Roman"/>
          <w:bCs/>
        </w:rPr>
      </w:pPr>
      <w:r w:rsidRPr="00AD7571">
        <w:rPr>
          <w:rFonts w:cs="Times New Roman"/>
        </w:rPr>
        <w:t xml:space="preserve">Lisez  cette vieille légende irlandaise dans laquelle Jack </w:t>
      </w:r>
      <w:proofErr w:type="spellStart"/>
      <w:r w:rsidRPr="00AD7571">
        <w:rPr>
          <w:rFonts w:cs="Times New Roman"/>
        </w:rPr>
        <w:t>O’Lantern</w:t>
      </w:r>
      <w:proofErr w:type="spellEnd"/>
      <w:r w:rsidRPr="00AD7571">
        <w:rPr>
          <w:rFonts w:cs="Times New Roman"/>
        </w:rPr>
        <w:t xml:space="preserve"> affronte le Diable.</w:t>
      </w:r>
      <w:r w:rsidRPr="00AD7571">
        <w:rPr>
          <w:rFonts w:cs="Times New Roman"/>
          <w:bCs/>
        </w:rPr>
        <w:t xml:space="preserve"> Jack </w:t>
      </w:r>
      <w:proofErr w:type="spellStart"/>
      <w:r w:rsidRPr="00AD7571">
        <w:rPr>
          <w:rFonts w:cs="Times New Roman"/>
          <w:bCs/>
        </w:rPr>
        <w:t>O’Lantern</w:t>
      </w:r>
      <w:proofErr w:type="spellEnd"/>
      <w:r w:rsidRPr="00AD7571">
        <w:rPr>
          <w:rFonts w:cs="Times New Roman"/>
          <w:bCs/>
        </w:rPr>
        <w:t xml:space="preserve"> est le personnage principal d’une vieille légende irlandaise. C’est de cette histoire qu’est née la tradition irlandaise de creuser des navets et de les éclairer d’une chandelle les soirs d’Halloween en souvenir des âmes perdues comme celle de Jack.</w:t>
      </w:r>
    </w:p>
    <w:p w:rsidR="008877E7" w:rsidRDefault="008877E7" w:rsidP="008877E7">
      <w:pPr>
        <w:jc w:val="both"/>
        <w:rPr>
          <w:sz w:val="28"/>
        </w:rPr>
      </w:pPr>
    </w:p>
    <w:p w:rsidR="008877E7" w:rsidRDefault="008877E7" w:rsidP="008877E7">
      <w:pPr>
        <w:jc w:val="center"/>
        <w:rPr>
          <w:b/>
          <w:i/>
          <w:sz w:val="28"/>
        </w:rPr>
      </w:pPr>
      <w:r>
        <w:rPr>
          <w:b/>
          <w:i/>
          <w:sz w:val="28"/>
        </w:rPr>
        <w:t xml:space="preserve">Jack </w:t>
      </w:r>
      <w:proofErr w:type="spellStart"/>
      <w:r>
        <w:rPr>
          <w:b/>
          <w:i/>
          <w:sz w:val="28"/>
        </w:rPr>
        <w:t>O’Lantern</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
        <w:gridCol w:w="9743"/>
      </w:tblGrid>
      <w:tr w:rsidR="008877E7" w:rsidRPr="00480519" w:rsidTr="00FD1723">
        <w:trPr>
          <w:trHeight w:val="8029"/>
        </w:trPr>
        <w:tc>
          <w:tcPr>
            <w:tcW w:w="470" w:type="dxa"/>
          </w:tcPr>
          <w:p w:rsidR="008877E7" w:rsidRDefault="008877E7" w:rsidP="00FD1723">
            <w:r>
              <w:t xml:space="preserve">   </w:t>
            </w:r>
          </w:p>
          <w:p w:rsidR="008877E7" w:rsidRDefault="008877E7" w:rsidP="00FD1723"/>
          <w:p w:rsidR="008877E7" w:rsidRDefault="008877E7" w:rsidP="00FD1723"/>
          <w:p w:rsidR="008877E7" w:rsidRDefault="008877E7" w:rsidP="00FD1723"/>
          <w:p w:rsidR="008877E7" w:rsidRDefault="008877E7" w:rsidP="00FD1723">
            <w:r>
              <w:t xml:space="preserve"> 5</w:t>
            </w:r>
          </w:p>
          <w:p w:rsidR="008877E7" w:rsidRDefault="008877E7" w:rsidP="00FD1723"/>
          <w:p w:rsidR="008877E7" w:rsidRDefault="008877E7" w:rsidP="00FD1723"/>
          <w:p w:rsidR="008877E7" w:rsidRDefault="008877E7" w:rsidP="00FD1723"/>
          <w:p w:rsidR="008877E7" w:rsidRDefault="008877E7" w:rsidP="00FD1723"/>
          <w:p w:rsidR="008877E7" w:rsidRDefault="008877E7" w:rsidP="00FD1723">
            <w:r>
              <w:t>10</w:t>
            </w:r>
          </w:p>
          <w:p w:rsidR="008877E7" w:rsidRDefault="008877E7" w:rsidP="00FD1723"/>
          <w:p w:rsidR="008877E7" w:rsidRDefault="008877E7" w:rsidP="00FD1723"/>
          <w:p w:rsidR="008877E7" w:rsidRDefault="008877E7" w:rsidP="00FD1723"/>
          <w:p w:rsidR="008877E7" w:rsidRDefault="008877E7" w:rsidP="00FD1723"/>
          <w:p w:rsidR="008877E7" w:rsidRDefault="008877E7" w:rsidP="00FD1723"/>
          <w:p w:rsidR="008877E7" w:rsidRDefault="008877E7" w:rsidP="00FD1723"/>
          <w:p w:rsidR="008877E7" w:rsidRDefault="008877E7" w:rsidP="00FD1723">
            <w:r>
              <w:t>15</w:t>
            </w:r>
          </w:p>
          <w:p w:rsidR="008877E7" w:rsidRDefault="008877E7" w:rsidP="00FD1723"/>
          <w:p w:rsidR="008877E7" w:rsidRDefault="008877E7" w:rsidP="00FD1723"/>
          <w:p w:rsidR="008877E7" w:rsidRDefault="008877E7" w:rsidP="00FD1723"/>
          <w:p w:rsidR="008877E7" w:rsidRDefault="008877E7" w:rsidP="00FD1723"/>
          <w:p w:rsidR="008877E7" w:rsidRDefault="008877E7" w:rsidP="00FD1723">
            <w:r>
              <w:t>20</w:t>
            </w:r>
          </w:p>
          <w:p w:rsidR="008877E7" w:rsidRDefault="008877E7" w:rsidP="00FD1723"/>
          <w:p w:rsidR="008877E7" w:rsidRDefault="008877E7" w:rsidP="00FD1723"/>
          <w:p w:rsidR="008877E7" w:rsidRDefault="008877E7" w:rsidP="00FD1723"/>
          <w:p w:rsidR="008877E7" w:rsidRDefault="008877E7" w:rsidP="00FD1723"/>
          <w:p w:rsidR="008877E7" w:rsidRPr="00480519" w:rsidRDefault="008877E7" w:rsidP="00FD1723">
            <w:r>
              <w:t xml:space="preserve"> </w:t>
            </w:r>
          </w:p>
        </w:tc>
        <w:tc>
          <w:tcPr>
            <w:tcW w:w="9743" w:type="dxa"/>
          </w:tcPr>
          <w:p w:rsidR="008877E7" w:rsidRDefault="008877E7" w:rsidP="00FD1723">
            <w:pPr>
              <w:tabs>
                <w:tab w:val="left" w:pos="680"/>
              </w:tabs>
              <w:jc w:val="both"/>
            </w:pPr>
            <w:r>
              <w:t xml:space="preserve">     </w:t>
            </w:r>
            <w:r w:rsidRPr="00480519">
              <w:t>Jack aurait é</w:t>
            </w:r>
            <w:r>
              <w:t>té un maréchal-</w:t>
            </w:r>
            <w:r w:rsidRPr="00480519">
              <w:t>ferrant irlandais, avare, ivrogne, méchant et égocentrique</w:t>
            </w:r>
            <w:r>
              <w:t>. Un soir, alors qu’il était dans une taverne, Jack bouscula le Diable. Ce dernier, comme à son habitude, tenta de convaincre Jack de lui laisser son âme en échange de faveurs diaboliques… Sur le point de succomber, Jack demanda au Diable de lui offrir un dernier verre avant qu’il n’accepte le pacte.</w:t>
            </w:r>
          </w:p>
          <w:p w:rsidR="008877E7" w:rsidRDefault="008877E7" w:rsidP="00FD1723">
            <w:pPr>
              <w:jc w:val="both"/>
            </w:pPr>
            <w:r>
              <w:t xml:space="preserve">     Le Diable  se transforma alors  en pièce de six pence (*) afin de payer le tavernier. Prestement, Jack empoigna la pièce et la glissa dans sa bourse. Or, celle-ci contenait une croix d’argent : le Diable, ne pouvant plus se retransformer, était prisonnier sous la forme de cette petite pièce !</w:t>
            </w:r>
          </w:p>
          <w:p w:rsidR="008877E7" w:rsidRDefault="008877E7" w:rsidP="00FD1723">
            <w:pPr>
              <w:jc w:val="both"/>
            </w:pPr>
            <w:r>
              <w:t xml:space="preserve">     Jack obtint du Malin qu’il ne vienne pas réclamer son âme avant que ne se soit écoulé un an…</w:t>
            </w:r>
          </w:p>
          <w:p w:rsidR="008877E7" w:rsidRDefault="008877E7" w:rsidP="00FD1723">
            <w:pPr>
              <w:jc w:val="both"/>
            </w:pPr>
            <w:r>
              <w:t xml:space="preserve">     Le Diable accepta…</w:t>
            </w:r>
          </w:p>
          <w:p w:rsidR="008877E7" w:rsidRDefault="008877E7" w:rsidP="00FD1723">
            <w:pPr>
              <w:jc w:val="both"/>
            </w:pPr>
            <w:r>
              <w:t xml:space="preserve">    </w:t>
            </w:r>
          </w:p>
          <w:p w:rsidR="008877E7" w:rsidRDefault="008877E7" w:rsidP="00FD1723">
            <w:pPr>
              <w:jc w:val="both"/>
            </w:pPr>
            <w:r>
              <w:t xml:space="preserve">      Douze mois plus tard…</w:t>
            </w:r>
          </w:p>
          <w:p w:rsidR="008877E7" w:rsidRDefault="008877E7" w:rsidP="00FD1723">
            <w:pPr>
              <w:jc w:val="both"/>
            </w:pPr>
            <w:r>
              <w:t xml:space="preserve">     </w:t>
            </w:r>
          </w:p>
          <w:p w:rsidR="008877E7" w:rsidRDefault="008877E7" w:rsidP="00FD1723">
            <w:pPr>
              <w:jc w:val="both"/>
            </w:pPr>
            <w:r>
              <w:t>Jack rencontra le Diable sur une route de campagne : ce dernier réclama son dû. Jack réfléchissant à toute allure dit alors : « Je vais venir, mais d’abord pourrais-tu cueillir une pomme de cet arbre pour moi ? » Le Diable grimpa sur les épaules de Jack et s’accrocha aux branches du pommier. Jack sortit son couteau et sculpta une croix sur le tronc de l’arbre… Coincé de nouveau ! Le rusé maréchal-ferrant fit promettre au Diable de ne jamais prendre son âme… Sans autre solution, le Diable accepta et Jack effaça la croix du tronc.</w:t>
            </w:r>
          </w:p>
          <w:p w:rsidR="008877E7" w:rsidRDefault="008877E7" w:rsidP="00FD1723">
            <w:pPr>
              <w:jc w:val="both"/>
            </w:pPr>
            <w:r>
              <w:t xml:space="preserve">     </w:t>
            </w:r>
          </w:p>
          <w:p w:rsidR="008877E7" w:rsidRDefault="008877E7" w:rsidP="00FD1723">
            <w:pPr>
              <w:jc w:val="both"/>
            </w:pPr>
            <w:r>
              <w:t xml:space="preserve">     Quelques années plus tard, Jack mourut.</w:t>
            </w:r>
          </w:p>
          <w:p w:rsidR="008877E7" w:rsidRDefault="008877E7" w:rsidP="00FD1723">
            <w:pPr>
              <w:jc w:val="both"/>
            </w:pPr>
          </w:p>
          <w:p w:rsidR="008877E7" w:rsidRDefault="008877E7" w:rsidP="00FD1723">
            <w:pPr>
              <w:jc w:val="both"/>
            </w:pPr>
            <w:r>
              <w:t>Mais il se vit refuser l’entrée du paradis à cause de son ivrognerie. En désespoir de cause, il se rendit chez le Diable : aux portes de l’enfer, celui-ci lui rappela qu’il ne pouvait pas prendre son âme… « Mais où vais-je aller ? » demanda Jack. « Retourne d’où tu viens », lui répondit le Diable ! Il faisait nuit, froid et un grand vent soufflait. Jack demanda alors au Diable s’il n’avait pas de quoi l’éclairer sur la route. Dans un geste de bonté, le Diable lui donna une braise (cela ne manquait pas chez lui…). Jack  la mit dans un navet qu’il mangeait pour la protéger du vent glacé. Depuis lors, Jack est condamné à errer comme une âme en peine au milieu des ténèbres…</w:t>
            </w:r>
          </w:p>
          <w:p w:rsidR="008877E7" w:rsidRPr="00480519" w:rsidRDefault="008877E7" w:rsidP="00FD1723">
            <w:pPr>
              <w:jc w:val="both"/>
            </w:pPr>
          </w:p>
        </w:tc>
      </w:tr>
    </w:tbl>
    <w:p w:rsidR="008877E7" w:rsidRDefault="008877E7" w:rsidP="008877E7">
      <w:pPr>
        <w:rPr>
          <w:sz w:val="20"/>
          <w:szCs w:val="20"/>
        </w:rPr>
      </w:pPr>
    </w:p>
    <w:p w:rsidR="008877E7" w:rsidRDefault="008877E7" w:rsidP="008877E7">
      <w:pPr>
        <w:rPr>
          <w:sz w:val="20"/>
          <w:szCs w:val="20"/>
        </w:rPr>
      </w:pPr>
      <w:r>
        <w:rPr>
          <w:noProof/>
          <w:sz w:val="20"/>
          <w:szCs w:val="20"/>
          <w:lang w:val="fr-CA" w:eastAsia="fr-CA"/>
        </w:rPr>
        <w:drawing>
          <wp:anchor distT="0" distB="0" distL="114300" distR="114300" simplePos="0" relativeHeight="251668480" behindDoc="0" locked="0" layoutInCell="1" allowOverlap="1">
            <wp:simplePos x="0" y="0"/>
            <wp:positionH relativeFrom="column">
              <wp:posOffset>0</wp:posOffset>
            </wp:positionH>
            <wp:positionV relativeFrom="paragraph">
              <wp:posOffset>-1905</wp:posOffset>
            </wp:positionV>
            <wp:extent cx="447675" cy="476250"/>
            <wp:effectExtent l="19050" t="0" r="9525" b="0"/>
            <wp:wrapSquare wrapText="bothSides"/>
            <wp:docPr id="52" name="Image 233" descr="MCj035653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Cj03565390000[1]"/>
                    <pic:cNvPicPr>
                      <a:picLocks noChangeAspect="1" noChangeArrowheads="1"/>
                    </pic:cNvPicPr>
                  </pic:nvPicPr>
                  <pic:blipFill>
                    <a:blip r:embed="rId26" cstate="print"/>
                    <a:srcRect/>
                    <a:stretch>
                      <a:fillRect/>
                    </a:stretch>
                  </pic:blipFill>
                  <pic:spPr bwMode="auto">
                    <a:xfrm>
                      <a:off x="0" y="0"/>
                      <a:ext cx="447675" cy="476250"/>
                    </a:xfrm>
                    <a:prstGeom prst="rect">
                      <a:avLst/>
                    </a:prstGeom>
                    <a:noFill/>
                    <a:ln w="9525">
                      <a:noFill/>
                      <a:miter lim="800000"/>
                      <a:headEnd/>
                      <a:tailEnd/>
                    </a:ln>
                  </pic:spPr>
                </pic:pic>
              </a:graphicData>
            </a:graphic>
          </wp:anchor>
        </w:drawing>
      </w:r>
    </w:p>
    <w:p w:rsidR="008877E7" w:rsidRPr="00580F71" w:rsidRDefault="008877E7" w:rsidP="008877E7">
      <w:pPr>
        <w:rPr>
          <w:sz w:val="20"/>
          <w:szCs w:val="20"/>
        </w:rPr>
      </w:pPr>
      <w:r>
        <w:rPr>
          <w:b/>
          <w:bCs/>
          <w:sz w:val="28"/>
        </w:rPr>
        <w:t>Activité de prise de parole</w:t>
      </w:r>
    </w:p>
    <w:p w:rsidR="008877E7" w:rsidRDefault="008877E7" w:rsidP="008877E7">
      <w:pPr>
        <w:rPr>
          <w:sz w:val="28"/>
        </w:rPr>
      </w:pPr>
    </w:p>
    <w:p w:rsidR="008877E7" w:rsidRPr="000414E6" w:rsidRDefault="008877E7" w:rsidP="008877E7">
      <w:pPr>
        <w:tabs>
          <w:tab w:val="left" w:pos="567"/>
          <w:tab w:val="left" w:pos="2268"/>
          <w:tab w:val="left" w:pos="5760"/>
          <w:tab w:val="left" w:pos="6804"/>
        </w:tabs>
        <w:jc w:val="both"/>
      </w:pPr>
      <w:r>
        <w:rPr>
          <w:noProof/>
          <w:lang w:val="fr-CA" w:eastAsia="fr-CA"/>
        </w:rPr>
        <w:drawing>
          <wp:anchor distT="0" distB="0" distL="114300" distR="114300" simplePos="0" relativeHeight="251669504" behindDoc="0" locked="0" layoutInCell="1" allowOverlap="1">
            <wp:simplePos x="0" y="0"/>
            <wp:positionH relativeFrom="column">
              <wp:posOffset>4983480</wp:posOffset>
            </wp:positionH>
            <wp:positionV relativeFrom="paragraph">
              <wp:posOffset>380365</wp:posOffset>
            </wp:positionV>
            <wp:extent cx="342900" cy="439420"/>
            <wp:effectExtent l="19050" t="0" r="0" b="0"/>
            <wp:wrapThrough wrapText="bothSides">
              <wp:wrapPolygon edited="0">
                <wp:start x="-1200" y="0"/>
                <wp:lineTo x="-1200" y="20601"/>
                <wp:lineTo x="21600" y="20601"/>
                <wp:lineTo x="21600" y="0"/>
                <wp:lineTo x="-1200" y="0"/>
              </wp:wrapPolygon>
            </wp:wrapThrough>
            <wp:docPr id="12" name="Image 70" descr="https://encrypted-tbn0.gstatic.com/images?q=tbn:ANd9GcQAFE2Sm4K2jP0_9Mj-JTb3Zs24cUmk_sFxPtHn9zmZ5xkk6MOm">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encrypted-tbn0.gstatic.com/images?q=tbn:ANd9GcQAFE2Sm4K2jP0_9Mj-JTb3Zs24cUmk_sFxPtHn9zmZ5xkk6MOm">
                      <a:hlinkClick r:id="rId27"/>
                    </pic:cNvPr>
                    <pic:cNvPicPr>
                      <a:picLocks noChangeAspect="1" noChangeArrowheads="1"/>
                    </pic:cNvPicPr>
                  </pic:nvPicPr>
                  <pic:blipFill>
                    <a:blip r:embed="rId28" cstate="print"/>
                    <a:srcRect/>
                    <a:stretch>
                      <a:fillRect/>
                    </a:stretch>
                  </pic:blipFill>
                  <pic:spPr bwMode="auto">
                    <a:xfrm>
                      <a:off x="0" y="0"/>
                      <a:ext cx="342900" cy="439420"/>
                    </a:xfrm>
                    <a:prstGeom prst="rect">
                      <a:avLst/>
                    </a:prstGeom>
                    <a:noFill/>
                    <a:ln w="9525">
                      <a:noFill/>
                      <a:miter lim="800000"/>
                      <a:headEnd/>
                      <a:tailEnd/>
                    </a:ln>
                  </pic:spPr>
                </pic:pic>
              </a:graphicData>
            </a:graphic>
          </wp:anchor>
        </w:drawing>
      </w:r>
      <w:r>
        <w:t xml:space="preserve">Allez voir votre enseignant(e) et racontez-lui la légende de Jack </w:t>
      </w:r>
      <w:proofErr w:type="spellStart"/>
      <w:r>
        <w:t>O’Lantern</w:t>
      </w:r>
      <w:proofErr w:type="spellEnd"/>
      <w:r>
        <w:t xml:space="preserve">. Donnez-lui aussi votre appréciation de cette histoire. </w:t>
      </w:r>
      <w:r w:rsidRPr="00C20028">
        <w:t>Activité pour des équipes de 4!</w:t>
      </w:r>
      <w:r>
        <w:rPr>
          <w:b/>
        </w:rPr>
        <w:t xml:space="preserve"> L’enseignant va former les équipes.</w:t>
      </w:r>
    </w:p>
    <w:p w:rsidR="008877E7" w:rsidRPr="000A6B0D" w:rsidRDefault="008877E7" w:rsidP="008877E7">
      <w:pPr>
        <w:rPr>
          <w:sz w:val="20"/>
          <w:szCs w:val="20"/>
        </w:rPr>
      </w:pPr>
    </w:p>
    <w:p w:rsidR="008877E7" w:rsidRDefault="008877E7" w:rsidP="008877E7">
      <w:r>
        <w:rPr>
          <w:noProof/>
          <w:lang w:val="fr-CA" w:eastAsia="fr-CA"/>
        </w:rPr>
        <w:lastRenderedPageBreak/>
        <w:drawing>
          <wp:anchor distT="0" distB="0" distL="114300" distR="114300" simplePos="0" relativeHeight="251667456" behindDoc="0" locked="0" layoutInCell="1" allowOverlap="1">
            <wp:simplePos x="0" y="0"/>
            <wp:positionH relativeFrom="column">
              <wp:posOffset>4767892</wp:posOffset>
            </wp:positionH>
            <wp:positionV relativeFrom="paragraph">
              <wp:posOffset>-301925</wp:posOffset>
            </wp:positionV>
            <wp:extent cx="420897" cy="577970"/>
            <wp:effectExtent l="19050" t="0" r="0" b="0"/>
            <wp:wrapNone/>
            <wp:docPr id="15" name="Image 7" descr="C:\Users\Flo\AppData\Local\Microsoft\Windows\Temporary Internet Files\Content.IE5\VHLJUHZ3\MC9004418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lo\AppData\Local\Microsoft\Windows\Temporary Internet Files\Content.IE5\VHLJUHZ3\MC900441880[1].wmf"/>
                    <pic:cNvPicPr>
                      <a:picLocks noChangeAspect="1" noChangeArrowheads="1"/>
                    </pic:cNvPicPr>
                  </pic:nvPicPr>
                  <pic:blipFill>
                    <a:blip r:embed="rId22" cstate="print"/>
                    <a:srcRect/>
                    <a:stretch>
                      <a:fillRect/>
                    </a:stretch>
                  </pic:blipFill>
                  <pic:spPr bwMode="auto">
                    <a:xfrm>
                      <a:off x="0" y="0"/>
                      <a:ext cx="420897" cy="577970"/>
                    </a:xfrm>
                    <a:prstGeom prst="rect">
                      <a:avLst/>
                    </a:prstGeom>
                    <a:noFill/>
                    <a:ln w="9525">
                      <a:noFill/>
                      <a:miter lim="800000"/>
                      <a:headEnd/>
                      <a:tailEnd/>
                    </a:ln>
                  </pic:spPr>
                </pic:pic>
              </a:graphicData>
            </a:graphic>
          </wp:anchor>
        </w:drawing>
      </w:r>
      <w:r w:rsidRPr="005B5BE2">
        <w:rPr>
          <w:noProof/>
          <w:lang w:val="fr-CA" w:eastAsia="fr-CA"/>
        </w:rPr>
        <w:drawing>
          <wp:inline distT="0" distB="0" distL="0" distR="0">
            <wp:extent cx="5092456" cy="2486025"/>
            <wp:effectExtent l="19050" t="0" r="0" b="0"/>
            <wp:docPr id="3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5092456" cy="2486025"/>
                    </a:xfrm>
                    <a:prstGeom prst="rect">
                      <a:avLst/>
                    </a:prstGeom>
                    <a:noFill/>
                    <a:ln w="9525">
                      <a:noFill/>
                      <a:miter lim="800000"/>
                      <a:headEnd/>
                      <a:tailEnd/>
                    </a:ln>
                  </pic:spPr>
                </pic:pic>
              </a:graphicData>
            </a:graphic>
          </wp:inline>
        </w:drawing>
      </w:r>
    </w:p>
    <w:p w:rsidR="008877E7" w:rsidRDefault="008877E7" w:rsidP="008877E7">
      <w:pPr>
        <w:rPr>
          <w:b/>
          <w:sz w:val="28"/>
          <w:szCs w:val="28"/>
        </w:rPr>
      </w:pPr>
    </w:p>
    <w:p w:rsidR="008877E7" w:rsidRPr="00C03266" w:rsidRDefault="008877E7" w:rsidP="008877E7">
      <w:pPr>
        <w:jc w:val="center"/>
        <w:rPr>
          <w:b/>
          <w:sz w:val="28"/>
          <w:szCs w:val="28"/>
        </w:rPr>
      </w:pPr>
      <w:r w:rsidRPr="000A6B0D">
        <w:rPr>
          <w:b/>
          <w:sz w:val="28"/>
          <w:szCs w:val="28"/>
        </w:rPr>
        <w:t>Les personnages</w:t>
      </w:r>
    </w:p>
    <w:p w:rsidR="008877E7" w:rsidRDefault="008877E7" w:rsidP="008877E7">
      <w:pPr>
        <w:pBdr>
          <w:top w:val="single" w:sz="4" w:space="1" w:color="auto"/>
          <w:left w:val="single" w:sz="4" w:space="4" w:color="auto"/>
          <w:bottom w:val="single" w:sz="4" w:space="1" w:color="auto"/>
          <w:right w:val="single" w:sz="4" w:space="4" w:color="auto"/>
        </w:pBdr>
        <w:jc w:val="both"/>
      </w:pPr>
      <w:r>
        <w:t xml:space="preserve">L’auteur d’une histoire invente des </w:t>
      </w:r>
      <w:r w:rsidRPr="00AE5E6D">
        <w:rPr>
          <w:b/>
        </w:rPr>
        <w:t>personnages</w:t>
      </w:r>
      <w:r>
        <w:t xml:space="preserve"> et leur donne différentes caractéristiques. Ainsi, le lecteur est capable de s’imaginer à quoi ils ressemblent. Il existe trois catégories de caractéristiques:</w:t>
      </w:r>
    </w:p>
    <w:p w:rsidR="008877E7" w:rsidRDefault="008877E7" w:rsidP="008877E7">
      <w:pPr>
        <w:pBdr>
          <w:top w:val="single" w:sz="4" w:space="1" w:color="auto"/>
          <w:left w:val="single" w:sz="4" w:space="4" w:color="auto"/>
          <w:bottom w:val="single" w:sz="4" w:space="1" w:color="auto"/>
          <w:right w:val="single" w:sz="4" w:space="4" w:color="auto"/>
        </w:pBdr>
      </w:pPr>
    </w:p>
    <w:p w:rsidR="008877E7" w:rsidRDefault="008877E7" w:rsidP="008877E7">
      <w:pPr>
        <w:pBdr>
          <w:top w:val="single" w:sz="4" w:space="1" w:color="auto"/>
          <w:left w:val="single" w:sz="4" w:space="4" w:color="auto"/>
          <w:bottom w:val="single" w:sz="4" w:space="1" w:color="auto"/>
          <w:right w:val="single" w:sz="4" w:space="4" w:color="auto"/>
        </w:pBdr>
      </w:pPr>
      <w:r w:rsidRPr="00AF4476">
        <w:rPr>
          <w:b/>
        </w:rPr>
        <w:t>Physiques</w:t>
      </w:r>
      <w:r>
        <w:t>:</w:t>
      </w:r>
    </w:p>
    <w:p w:rsidR="008877E7" w:rsidRDefault="008877E7" w:rsidP="008877E7">
      <w:pPr>
        <w:pBdr>
          <w:top w:val="single" w:sz="4" w:space="1" w:color="auto"/>
          <w:left w:val="single" w:sz="4" w:space="4" w:color="auto"/>
          <w:bottom w:val="single" w:sz="4" w:space="1" w:color="auto"/>
          <w:right w:val="single" w:sz="4" w:space="4" w:color="auto"/>
        </w:pBdr>
        <w:jc w:val="both"/>
      </w:pPr>
      <w:r>
        <w:t xml:space="preserve">Ces caractéristiques concernent l’apparence du </w:t>
      </w:r>
      <w:r w:rsidRPr="00AF4476">
        <w:t>personnage</w:t>
      </w:r>
      <w:r>
        <w:t>: sa grandeur, son poids, la couleur de ses yeux ou de ses cheveux, sa façon de s’habiller, etc.</w:t>
      </w:r>
    </w:p>
    <w:p w:rsidR="008877E7" w:rsidRDefault="008877E7" w:rsidP="008877E7">
      <w:pPr>
        <w:pBdr>
          <w:top w:val="single" w:sz="4" w:space="1" w:color="auto"/>
          <w:left w:val="single" w:sz="4" w:space="4" w:color="auto"/>
          <w:bottom w:val="single" w:sz="4" w:space="1" w:color="auto"/>
          <w:right w:val="single" w:sz="4" w:space="4" w:color="auto"/>
        </w:pBdr>
      </w:pPr>
    </w:p>
    <w:p w:rsidR="008877E7" w:rsidRDefault="008877E7" w:rsidP="008877E7">
      <w:pPr>
        <w:pBdr>
          <w:top w:val="single" w:sz="4" w:space="1" w:color="auto"/>
          <w:left w:val="single" w:sz="4" w:space="4" w:color="auto"/>
          <w:bottom w:val="single" w:sz="4" w:space="1" w:color="auto"/>
          <w:right w:val="single" w:sz="4" w:space="4" w:color="auto"/>
        </w:pBdr>
      </w:pPr>
      <w:r w:rsidRPr="00AF4476">
        <w:rPr>
          <w:b/>
        </w:rPr>
        <w:t>Psychologiques</w:t>
      </w:r>
      <w:r>
        <w:t>:</w:t>
      </w:r>
    </w:p>
    <w:p w:rsidR="008877E7" w:rsidRDefault="008877E7" w:rsidP="008877E7">
      <w:pPr>
        <w:pBdr>
          <w:top w:val="single" w:sz="4" w:space="1" w:color="auto"/>
          <w:left w:val="single" w:sz="4" w:space="4" w:color="auto"/>
          <w:bottom w:val="single" w:sz="4" w:space="1" w:color="auto"/>
          <w:right w:val="single" w:sz="4" w:space="4" w:color="auto"/>
        </w:pBdr>
        <w:jc w:val="both"/>
      </w:pPr>
      <w:r>
        <w:t>Ces caractéristiques touchent à la personnalité, au comportement, à l’attitude des personnages. Elles permettent au lecteur de déterminer les qualités, les défauts, les forces, les faiblesses des personnages.</w:t>
      </w:r>
    </w:p>
    <w:p w:rsidR="008877E7" w:rsidRDefault="008877E7" w:rsidP="008877E7">
      <w:pPr>
        <w:pBdr>
          <w:top w:val="single" w:sz="4" w:space="1" w:color="auto"/>
          <w:left w:val="single" w:sz="4" w:space="4" w:color="auto"/>
          <w:bottom w:val="single" w:sz="4" w:space="1" w:color="auto"/>
          <w:right w:val="single" w:sz="4" w:space="4" w:color="auto"/>
        </w:pBdr>
      </w:pPr>
    </w:p>
    <w:p w:rsidR="008877E7" w:rsidRDefault="008877E7" w:rsidP="008877E7">
      <w:pPr>
        <w:pBdr>
          <w:top w:val="single" w:sz="4" w:space="1" w:color="auto"/>
          <w:left w:val="single" w:sz="4" w:space="4" w:color="auto"/>
          <w:bottom w:val="single" w:sz="4" w:space="1" w:color="auto"/>
          <w:right w:val="single" w:sz="4" w:space="4" w:color="auto"/>
        </w:pBdr>
      </w:pPr>
      <w:r w:rsidRPr="00AF4476">
        <w:rPr>
          <w:b/>
        </w:rPr>
        <w:t>Sociales</w:t>
      </w:r>
      <w:r>
        <w:t>:</w:t>
      </w:r>
    </w:p>
    <w:p w:rsidR="008877E7" w:rsidRDefault="008877E7" w:rsidP="008877E7">
      <w:pPr>
        <w:pBdr>
          <w:top w:val="single" w:sz="4" w:space="1" w:color="auto"/>
          <w:left w:val="single" w:sz="4" w:space="4" w:color="auto"/>
          <w:bottom w:val="single" w:sz="4" w:space="1" w:color="auto"/>
          <w:right w:val="single" w:sz="4" w:space="4" w:color="auto"/>
        </w:pBdr>
        <w:jc w:val="both"/>
      </w:pPr>
      <w:r>
        <w:t>Ces caractéristiques informent sur le statut social des personnages. Elles concernent leur métier, leur état civil (marié, divorcé, etc.), leur  milieu de vie, leur origine, leurs loisirs, etc.</w:t>
      </w:r>
    </w:p>
    <w:p w:rsidR="008877E7" w:rsidRDefault="008877E7" w:rsidP="008877E7">
      <w:pPr>
        <w:rPr>
          <w:bCs/>
          <w:sz w:val="28"/>
          <w:szCs w:val="28"/>
        </w:rPr>
      </w:pPr>
    </w:p>
    <w:p w:rsidR="008877E7" w:rsidRPr="00AD7571" w:rsidRDefault="008877E7" w:rsidP="008877E7">
      <w:pPr>
        <w:jc w:val="center"/>
        <w:rPr>
          <w:bCs/>
          <w:sz w:val="28"/>
          <w:szCs w:val="28"/>
        </w:rPr>
      </w:pPr>
      <w:r w:rsidRPr="00E77AA4">
        <w:rPr>
          <w:bCs/>
          <w:sz w:val="28"/>
          <w:szCs w:val="28"/>
        </w:rPr>
        <w:t>Les lieux</w:t>
      </w:r>
    </w:p>
    <w:p w:rsidR="008877E7" w:rsidRDefault="008877E7" w:rsidP="008877E7">
      <w:pPr>
        <w:pBdr>
          <w:top w:val="single" w:sz="4" w:space="1" w:color="auto"/>
          <w:left w:val="single" w:sz="4" w:space="4" w:color="auto"/>
          <w:bottom w:val="single" w:sz="4" w:space="1" w:color="auto"/>
          <w:right w:val="single" w:sz="4" w:space="4" w:color="auto"/>
        </w:pBdr>
        <w:jc w:val="both"/>
      </w:pPr>
      <w:r>
        <w:t xml:space="preserve">L’auteur d’une histoire place ses personnages dans différents </w:t>
      </w:r>
      <w:r w:rsidRPr="0002383D">
        <w:rPr>
          <w:b/>
        </w:rPr>
        <w:t>lieux</w:t>
      </w:r>
      <w:r>
        <w:t xml:space="preserve">. Ils peuvent être vastes: un pays, une région, une ville. Il peut s’agir aussi d’endroits précis: une maison, un commerce, un parc. En général, l’auteur décrit les </w:t>
      </w:r>
      <w:r w:rsidRPr="00975731">
        <w:rPr>
          <w:b/>
        </w:rPr>
        <w:t xml:space="preserve">lieux </w:t>
      </w:r>
      <w:r>
        <w:t>pour permettre au lecteur de s’imaginer à quoi ils ressemblent.</w:t>
      </w:r>
    </w:p>
    <w:p w:rsidR="008877E7" w:rsidRDefault="008877E7" w:rsidP="008877E7">
      <w:pPr>
        <w:jc w:val="center"/>
        <w:rPr>
          <w:bCs/>
          <w:sz w:val="28"/>
          <w:szCs w:val="28"/>
        </w:rPr>
      </w:pPr>
    </w:p>
    <w:p w:rsidR="008877E7" w:rsidRPr="00AD7571" w:rsidRDefault="008877E7" w:rsidP="008877E7">
      <w:pPr>
        <w:jc w:val="center"/>
        <w:rPr>
          <w:bCs/>
          <w:sz w:val="28"/>
          <w:szCs w:val="28"/>
        </w:rPr>
      </w:pPr>
      <w:r w:rsidRPr="00E77AA4">
        <w:rPr>
          <w:bCs/>
          <w:sz w:val="28"/>
          <w:szCs w:val="28"/>
        </w:rPr>
        <w:t>L’époque</w:t>
      </w:r>
    </w:p>
    <w:p w:rsidR="008877E7" w:rsidRPr="00F0149A" w:rsidRDefault="008877E7" w:rsidP="008877E7">
      <w:pPr>
        <w:pBdr>
          <w:top w:val="single" w:sz="4" w:space="1" w:color="auto"/>
          <w:left w:val="single" w:sz="4" w:space="4" w:color="auto"/>
          <w:bottom w:val="single" w:sz="4" w:space="1" w:color="auto"/>
          <w:right w:val="single" w:sz="4" w:space="4" w:color="auto"/>
        </w:pBdr>
        <w:jc w:val="both"/>
      </w:pPr>
      <w:r>
        <w:t xml:space="preserve">L’auteur situe son histoire dans le temps, il indique au lecteur à quel moment elle se déroule. Parfois, on connaît la date où les événements se produisent, mais, de façon générale, il faut se baser sur des indices de temps comme les moyens de transport ou de communication pour déterminer à quel moment l’histoire a lieu. Par exemple, si les personnages se promènent à cheval, on sait que l’histoire se déroule à une </w:t>
      </w:r>
      <w:r w:rsidRPr="00D5007F">
        <w:rPr>
          <w:b/>
        </w:rPr>
        <w:t xml:space="preserve">époque </w:t>
      </w:r>
      <w:r>
        <w:t>ancienne alors que s’ils parlent au cellulaire, on pourra dire que l’intrigue se passe à l’</w:t>
      </w:r>
      <w:r w:rsidRPr="00D5007F">
        <w:rPr>
          <w:b/>
        </w:rPr>
        <w:t>époque</w:t>
      </w:r>
      <w:r>
        <w:t xml:space="preserve"> actuelle, dans les années 2000.</w:t>
      </w:r>
    </w:p>
    <w:p w:rsidR="00E01D11" w:rsidRDefault="00E01D11"/>
    <w:sectPr w:rsidR="00E01D11" w:rsidSect="008877E7">
      <w:pgSz w:w="12240" w:h="15840"/>
      <w:pgMar w:top="1440" w:right="1080" w:bottom="1440" w:left="1080" w:header="708" w:footer="708" w:gutter="0"/>
      <w:pgBorders w:offsetFrom="page">
        <w:top w:val="pumpkin1" w:sz="11" w:space="24" w:color="FF6600"/>
        <w:left w:val="pumpkin1" w:sz="11" w:space="24" w:color="FF6600"/>
        <w:bottom w:val="pumpkin1" w:sz="11" w:space="24" w:color="FF6600"/>
        <w:right w:val="pumpkin1" w:sz="11" w:space="24" w:color="FF6600"/>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0079146"/>
      <w:docPartObj>
        <w:docPartGallery w:val="Page Numbers (Bottom of Page)"/>
        <w:docPartUnique/>
      </w:docPartObj>
    </w:sdtPr>
    <w:sdtEndPr/>
    <w:sdtContent>
      <w:p w:rsidR="00C20028" w:rsidRDefault="007A44E6">
        <w:pPr>
          <w:pStyle w:val="Pieddepage"/>
          <w:jc w:val="right"/>
        </w:pPr>
        <w:r>
          <w:fldChar w:fldCharType="begin"/>
        </w:r>
        <w:r>
          <w:instrText xml:space="preserve"> PAGE   \* MERGEFORMAT </w:instrText>
        </w:r>
        <w:r>
          <w:fldChar w:fldCharType="separate"/>
        </w:r>
        <w:r w:rsidR="008877E7">
          <w:rPr>
            <w:noProof/>
          </w:rPr>
          <w:t>2</w:t>
        </w:r>
        <w:r>
          <w:fldChar w:fldCharType="end"/>
        </w:r>
      </w:p>
    </w:sdtContent>
  </w:sdt>
  <w:p w:rsidR="00C20028" w:rsidRDefault="007A44E6">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0028" w:rsidRDefault="007A44E6">
    <w:pPr>
      <w:pStyle w:val="Pieddepage"/>
      <w:jc w:val="right"/>
    </w:pPr>
  </w:p>
  <w:p w:rsidR="00C20028" w:rsidRDefault="007A44E6">
    <w:pPr>
      <w:pStyle w:val="Pieddepage"/>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E1AA5"/>
    <w:multiLevelType w:val="hybridMultilevel"/>
    <w:tmpl w:val="94BC8364"/>
    <w:lvl w:ilvl="0" w:tplc="86AE333A">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nsid w:val="30D63401"/>
    <w:multiLevelType w:val="hybridMultilevel"/>
    <w:tmpl w:val="9102766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397E4BD1"/>
    <w:multiLevelType w:val="multilevel"/>
    <w:tmpl w:val="8DFC6442"/>
    <w:lvl w:ilvl="0">
      <w:start w:val="1"/>
      <w:numFmt w:val="decimal"/>
      <w:pStyle w:val="Titre1"/>
      <w:lvlText w:val="%1."/>
      <w:lvlJc w:val="left"/>
      <w:pPr>
        <w:tabs>
          <w:tab w:val="num" w:pos="720"/>
        </w:tabs>
        <w:ind w:left="720" w:hanging="720"/>
      </w:pPr>
    </w:lvl>
    <w:lvl w:ilvl="1">
      <w:start w:val="1"/>
      <w:numFmt w:val="decimal"/>
      <w:pStyle w:val="Titre2"/>
      <w:lvlText w:val="%2."/>
      <w:lvlJc w:val="left"/>
      <w:pPr>
        <w:tabs>
          <w:tab w:val="num" w:pos="1440"/>
        </w:tabs>
        <w:ind w:left="1440" w:hanging="720"/>
      </w:pPr>
    </w:lvl>
    <w:lvl w:ilvl="2">
      <w:start w:val="1"/>
      <w:numFmt w:val="decimal"/>
      <w:pStyle w:val="Titre3"/>
      <w:lvlText w:val="%3."/>
      <w:lvlJc w:val="left"/>
      <w:pPr>
        <w:tabs>
          <w:tab w:val="num" w:pos="2160"/>
        </w:tabs>
        <w:ind w:left="2160" w:hanging="720"/>
      </w:pPr>
    </w:lvl>
    <w:lvl w:ilvl="3">
      <w:start w:val="1"/>
      <w:numFmt w:val="decimal"/>
      <w:pStyle w:val="Titre4"/>
      <w:lvlText w:val="%4."/>
      <w:lvlJc w:val="left"/>
      <w:pPr>
        <w:tabs>
          <w:tab w:val="num" w:pos="2880"/>
        </w:tabs>
        <w:ind w:left="2880" w:hanging="720"/>
      </w:pPr>
    </w:lvl>
    <w:lvl w:ilvl="4">
      <w:start w:val="1"/>
      <w:numFmt w:val="decimal"/>
      <w:pStyle w:val="Titre5"/>
      <w:lvlText w:val="%5."/>
      <w:lvlJc w:val="left"/>
      <w:pPr>
        <w:tabs>
          <w:tab w:val="num" w:pos="3600"/>
        </w:tabs>
        <w:ind w:left="3600" w:hanging="720"/>
      </w:pPr>
    </w:lvl>
    <w:lvl w:ilvl="5">
      <w:start w:val="1"/>
      <w:numFmt w:val="decimal"/>
      <w:pStyle w:val="Titre6"/>
      <w:lvlText w:val="%6."/>
      <w:lvlJc w:val="left"/>
      <w:pPr>
        <w:tabs>
          <w:tab w:val="num" w:pos="4320"/>
        </w:tabs>
        <w:ind w:left="4320" w:hanging="720"/>
      </w:pPr>
    </w:lvl>
    <w:lvl w:ilvl="6">
      <w:start w:val="1"/>
      <w:numFmt w:val="decimal"/>
      <w:pStyle w:val="Titre7"/>
      <w:lvlText w:val="%7."/>
      <w:lvlJc w:val="left"/>
      <w:pPr>
        <w:tabs>
          <w:tab w:val="num" w:pos="5040"/>
        </w:tabs>
        <w:ind w:left="5040" w:hanging="720"/>
      </w:pPr>
    </w:lvl>
    <w:lvl w:ilvl="7">
      <w:start w:val="1"/>
      <w:numFmt w:val="decimal"/>
      <w:pStyle w:val="Titre8"/>
      <w:lvlText w:val="%8."/>
      <w:lvlJc w:val="left"/>
      <w:pPr>
        <w:tabs>
          <w:tab w:val="num" w:pos="5760"/>
        </w:tabs>
        <w:ind w:left="5760" w:hanging="720"/>
      </w:pPr>
    </w:lvl>
    <w:lvl w:ilvl="8">
      <w:start w:val="1"/>
      <w:numFmt w:val="decimal"/>
      <w:pStyle w:val="Titre9"/>
      <w:lvlText w:val="%9."/>
      <w:lvlJc w:val="left"/>
      <w:pPr>
        <w:tabs>
          <w:tab w:val="num" w:pos="6480"/>
        </w:tabs>
        <w:ind w:left="6480" w:hanging="720"/>
      </w:pPr>
    </w:lvl>
  </w:abstractNum>
  <w:abstractNum w:abstractNumId="3">
    <w:nsid w:val="3AF750F7"/>
    <w:multiLevelType w:val="hybridMultilevel"/>
    <w:tmpl w:val="332C773C"/>
    <w:lvl w:ilvl="0" w:tplc="A8264652">
      <w:start w:val="6"/>
      <w:numFmt w:val="decimal"/>
      <w:lvlText w:val="%1."/>
      <w:lvlJc w:val="left"/>
      <w:pPr>
        <w:tabs>
          <w:tab w:val="num" w:pos="900"/>
        </w:tabs>
        <w:ind w:left="900" w:hanging="54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4">
    <w:nsid w:val="61721C07"/>
    <w:multiLevelType w:val="hybridMultilevel"/>
    <w:tmpl w:val="FEF45B52"/>
    <w:lvl w:ilvl="0" w:tplc="CC124A46">
      <w:start w:val="1"/>
      <w:numFmt w:val="decimal"/>
      <w:lvlText w:val="%1."/>
      <w:lvlJc w:val="righ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2"/>
  </w:num>
  <w:num w:numId="2">
    <w:abstractNumId w:val="1"/>
  </w:num>
  <w:num w:numId="3">
    <w:abstractNumId w:val="4"/>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drawingGridHorizontalSpacing w:val="120"/>
  <w:displayHorizontalDrawingGridEvery w:val="2"/>
  <w:characterSpacingControl w:val="doNotCompress"/>
  <w:compat/>
  <w:rsids>
    <w:rsidRoot w:val="008877E7"/>
    <w:rsid w:val="00103D66"/>
    <w:rsid w:val="003E3FDA"/>
    <w:rsid w:val="006B6E80"/>
    <w:rsid w:val="007045A7"/>
    <w:rsid w:val="007A44E6"/>
    <w:rsid w:val="008877E7"/>
    <w:rsid w:val="00E01D11"/>
  </w:rsids>
  <m:mathPr>
    <m:mathFont m:val="Cambria Math"/>
    <m:brkBin m:val="before"/>
    <m:brkBinSub m:val="--"/>
    <m:smallFrac m:val="off"/>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Arial"/>
        <w:sz w:val="24"/>
        <w:szCs w:val="22"/>
        <w:lang w:val="fr-C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77E7"/>
    <w:rPr>
      <w:lang w:val="fr-FR"/>
    </w:rPr>
  </w:style>
  <w:style w:type="paragraph" w:styleId="Titre1">
    <w:name w:val="heading 1"/>
    <w:basedOn w:val="Normal"/>
    <w:next w:val="Normal"/>
    <w:link w:val="Titre1Car"/>
    <w:uiPriority w:val="9"/>
    <w:qFormat/>
    <w:rsid w:val="008877E7"/>
    <w:pPr>
      <w:keepNext/>
      <w:numPr>
        <w:numId w:val="1"/>
      </w:numPr>
      <w:spacing w:before="240" w:after="60"/>
      <w:outlineLvl w:val="0"/>
    </w:pPr>
    <w:rPr>
      <w:rFonts w:asciiTheme="majorHAnsi" w:eastAsiaTheme="majorEastAsia" w:hAnsiTheme="majorHAnsi" w:cstheme="majorBidi"/>
      <w:b/>
      <w:bCs/>
      <w:kern w:val="32"/>
      <w:sz w:val="32"/>
      <w:szCs w:val="32"/>
      <w:lang w:val="en-US"/>
    </w:rPr>
  </w:style>
  <w:style w:type="paragraph" w:styleId="Titre2">
    <w:name w:val="heading 2"/>
    <w:basedOn w:val="Normal"/>
    <w:next w:val="Normal"/>
    <w:link w:val="Titre2Car"/>
    <w:uiPriority w:val="9"/>
    <w:semiHidden/>
    <w:unhideWhenUsed/>
    <w:qFormat/>
    <w:rsid w:val="008877E7"/>
    <w:pPr>
      <w:keepNext/>
      <w:numPr>
        <w:ilvl w:val="1"/>
        <w:numId w:val="1"/>
      </w:numPr>
      <w:spacing w:before="240" w:after="60"/>
      <w:outlineLvl w:val="1"/>
    </w:pPr>
    <w:rPr>
      <w:rFonts w:asciiTheme="majorHAnsi" w:eastAsiaTheme="majorEastAsia" w:hAnsiTheme="majorHAnsi" w:cstheme="majorBidi"/>
      <w:b/>
      <w:bCs/>
      <w:i/>
      <w:iCs/>
      <w:sz w:val="28"/>
      <w:szCs w:val="28"/>
      <w:lang w:val="en-US"/>
    </w:rPr>
  </w:style>
  <w:style w:type="paragraph" w:styleId="Titre3">
    <w:name w:val="heading 3"/>
    <w:basedOn w:val="Normal"/>
    <w:next w:val="Normal"/>
    <w:link w:val="Titre3Car"/>
    <w:uiPriority w:val="9"/>
    <w:unhideWhenUsed/>
    <w:qFormat/>
    <w:rsid w:val="008877E7"/>
    <w:pPr>
      <w:keepNext/>
      <w:numPr>
        <w:ilvl w:val="2"/>
        <w:numId w:val="1"/>
      </w:numPr>
      <w:spacing w:before="240" w:after="60"/>
      <w:outlineLvl w:val="2"/>
    </w:pPr>
    <w:rPr>
      <w:rFonts w:asciiTheme="majorHAnsi" w:eastAsiaTheme="majorEastAsia" w:hAnsiTheme="majorHAnsi" w:cstheme="majorBidi"/>
      <w:b/>
      <w:bCs/>
      <w:sz w:val="26"/>
      <w:szCs w:val="26"/>
      <w:lang w:val="en-US"/>
    </w:rPr>
  </w:style>
  <w:style w:type="paragraph" w:styleId="Titre4">
    <w:name w:val="heading 4"/>
    <w:basedOn w:val="Normal"/>
    <w:next w:val="Normal"/>
    <w:link w:val="Titre4Car"/>
    <w:uiPriority w:val="9"/>
    <w:unhideWhenUsed/>
    <w:qFormat/>
    <w:rsid w:val="008877E7"/>
    <w:pPr>
      <w:keepNext/>
      <w:numPr>
        <w:ilvl w:val="3"/>
        <w:numId w:val="1"/>
      </w:numPr>
      <w:spacing w:before="240" w:after="60"/>
      <w:outlineLvl w:val="3"/>
    </w:pPr>
    <w:rPr>
      <w:rFonts w:asciiTheme="minorHAnsi" w:eastAsiaTheme="minorEastAsia" w:hAnsiTheme="minorHAnsi" w:cstheme="minorBidi"/>
      <w:b/>
      <w:bCs/>
      <w:sz w:val="28"/>
      <w:szCs w:val="28"/>
      <w:lang w:val="en-US"/>
    </w:rPr>
  </w:style>
  <w:style w:type="paragraph" w:styleId="Titre5">
    <w:name w:val="heading 5"/>
    <w:basedOn w:val="Normal"/>
    <w:next w:val="Normal"/>
    <w:link w:val="Titre5Car"/>
    <w:uiPriority w:val="9"/>
    <w:semiHidden/>
    <w:unhideWhenUsed/>
    <w:qFormat/>
    <w:rsid w:val="008877E7"/>
    <w:pPr>
      <w:numPr>
        <w:ilvl w:val="4"/>
        <w:numId w:val="1"/>
      </w:numPr>
      <w:spacing w:before="240" w:after="60"/>
      <w:outlineLvl w:val="4"/>
    </w:pPr>
    <w:rPr>
      <w:rFonts w:asciiTheme="minorHAnsi" w:eastAsiaTheme="minorEastAsia" w:hAnsiTheme="minorHAnsi" w:cstheme="minorBidi"/>
      <w:b/>
      <w:bCs/>
      <w:i/>
      <w:iCs/>
      <w:sz w:val="26"/>
      <w:szCs w:val="26"/>
      <w:lang w:val="en-US"/>
    </w:rPr>
  </w:style>
  <w:style w:type="paragraph" w:styleId="Titre6">
    <w:name w:val="heading 6"/>
    <w:basedOn w:val="Normal"/>
    <w:next w:val="Normal"/>
    <w:link w:val="Titre6Car"/>
    <w:qFormat/>
    <w:rsid w:val="008877E7"/>
    <w:pPr>
      <w:numPr>
        <w:ilvl w:val="5"/>
        <w:numId w:val="1"/>
      </w:numPr>
      <w:spacing w:before="240" w:after="60"/>
      <w:outlineLvl w:val="5"/>
    </w:pPr>
    <w:rPr>
      <w:rFonts w:eastAsia="Times New Roman" w:cs="Times New Roman"/>
      <w:b/>
      <w:bCs/>
      <w:sz w:val="22"/>
      <w:lang w:val="en-US"/>
    </w:rPr>
  </w:style>
  <w:style w:type="paragraph" w:styleId="Titre7">
    <w:name w:val="heading 7"/>
    <w:basedOn w:val="Normal"/>
    <w:next w:val="Normal"/>
    <w:link w:val="Titre7Car"/>
    <w:uiPriority w:val="9"/>
    <w:semiHidden/>
    <w:unhideWhenUsed/>
    <w:qFormat/>
    <w:rsid w:val="008877E7"/>
    <w:pPr>
      <w:numPr>
        <w:ilvl w:val="6"/>
        <w:numId w:val="1"/>
      </w:numPr>
      <w:spacing w:before="240" w:after="60"/>
      <w:outlineLvl w:val="6"/>
    </w:pPr>
    <w:rPr>
      <w:rFonts w:asciiTheme="minorHAnsi" w:eastAsiaTheme="minorEastAsia" w:hAnsiTheme="minorHAnsi" w:cstheme="minorBidi"/>
      <w:szCs w:val="24"/>
      <w:lang w:val="en-US"/>
    </w:rPr>
  </w:style>
  <w:style w:type="paragraph" w:styleId="Titre8">
    <w:name w:val="heading 8"/>
    <w:basedOn w:val="Normal"/>
    <w:next w:val="Normal"/>
    <w:link w:val="Titre8Car"/>
    <w:uiPriority w:val="9"/>
    <w:semiHidden/>
    <w:unhideWhenUsed/>
    <w:qFormat/>
    <w:rsid w:val="008877E7"/>
    <w:pPr>
      <w:numPr>
        <w:ilvl w:val="7"/>
        <w:numId w:val="1"/>
      </w:numPr>
      <w:spacing w:before="240" w:after="60"/>
      <w:outlineLvl w:val="7"/>
    </w:pPr>
    <w:rPr>
      <w:rFonts w:asciiTheme="minorHAnsi" w:eastAsiaTheme="minorEastAsia" w:hAnsiTheme="minorHAnsi" w:cstheme="minorBidi"/>
      <w:i/>
      <w:iCs/>
      <w:szCs w:val="24"/>
      <w:lang w:val="en-US"/>
    </w:rPr>
  </w:style>
  <w:style w:type="paragraph" w:styleId="Titre9">
    <w:name w:val="heading 9"/>
    <w:basedOn w:val="Normal"/>
    <w:next w:val="Normal"/>
    <w:link w:val="Titre9Car"/>
    <w:uiPriority w:val="9"/>
    <w:semiHidden/>
    <w:unhideWhenUsed/>
    <w:qFormat/>
    <w:rsid w:val="008877E7"/>
    <w:pPr>
      <w:numPr>
        <w:ilvl w:val="8"/>
        <w:numId w:val="1"/>
      </w:numPr>
      <w:spacing w:before="240" w:after="60"/>
      <w:outlineLvl w:val="8"/>
    </w:pPr>
    <w:rPr>
      <w:rFonts w:asciiTheme="majorHAnsi" w:eastAsiaTheme="majorEastAsia" w:hAnsiTheme="majorHAnsi" w:cstheme="majorBidi"/>
      <w:sz w:val="2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877E7"/>
    <w:rPr>
      <w:rFonts w:asciiTheme="majorHAnsi" w:eastAsiaTheme="majorEastAsia" w:hAnsiTheme="majorHAnsi" w:cstheme="majorBidi"/>
      <w:b/>
      <w:bCs/>
      <w:kern w:val="32"/>
      <w:sz w:val="32"/>
      <w:szCs w:val="32"/>
      <w:lang w:val="en-US"/>
    </w:rPr>
  </w:style>
  <w:style w:type="character" w:customStyle="1" w:styleId="Titre2Car">
    <w:name w:val="Titre 2 Car"/>
    <w:basedOn w:val="Policepardfaut"/>
    <w:link w:val="Titre2"/>
    <w:uiPriority w:val="9"/>
    <w:semiHidden/>
    <w:rsid w:val="008877E7"/>
    <w:rPr>
      <w:rFonts w:asciiTheme="majorHAnsi" w:eastAsiaTheme="majorEastAsia" w:hAnsiTheme="majorHAnsi" w:cstheme="majorBidi"/>
      <w:b/>
      <w:bCs/>
      <w:i/>
      <w:iCs/>
      <w:sz w:val="28"/>
      <w:szCs w:val="28"/>
      <w:lang w:val="en-US"/>
    </w:rPr>
  </w:style>
  <w:style w:type="character" w:customStyle="1" w:styleId="Titre3Car">
    <w:name w:val="Titre 3 Car"/>
    <w:basedOn w:val="Policepardfaut"/>
    <w:link w:val="Titre3"/>
    <w:uiPriority w:val="9"/>
    <w:rsid w:val="008877E7"/>
    <w:rPr>
      <w:rFonts w:asciiTheme="majorHAnsi" w:eastAsiaTheme="majorEastAsia" w:hAnsiTheme="majorHAnsi" w:cstheme="majorBidi"/>
      <w:b/>
      <w:bCs/>
      <w:sz w:val="26"/>
      <w:szCs w:val="26"/>
      <w:lang w:val="en-US"/>
    </w:rPr>
  </w:style>
  <w:style w:type="character" w:customStyle="1" w:styleId="Titre4Car">
    <w:name w:val="Titre 4 Car"/>
    <w:basedOn w:val="Policepardfaut"/>
    <w:link w:val="Titre4"/>
    <w:uiPriority w:val="9"/>
    <w:rsid w:val="008877E7"/>
    <w:rPr>
      <w:rFonts w:asciiTheme="minorHAnsi" w:eastAsiaTheme="minorEastAsia" w:hAnsiTheme="minorHAnsi" w:cstheme="minorBidi"/>
      <w:b/>
      <w:bCs/>
      <w:sz w:val="28"/>
      <w:szCs w:val="28"/>
      <w:lang w:val="en-US"/>
    </w:rPr>
  </w:style>
  <w:style w:type="character" w:customStyle="1" w:styleId="Titre5Car">
    <w:name w:val="Titre 5 Car"/>
    <w:basedOn w:val="Policepardfaut"/>
    <w:link w:val="Titre5"/>
    <w:uiPriority w:val="9"/>
    <w:semiHidden/>
    <w:rsid w:val="008877E7"/>
    <w:rPr>
      <w:rFonts w:asciiTheme="minorHAnsi" w:eastAsiaTheme="minorEastAsia" w:hAnsiTheme="minorHAnsi" w:cstheme="minorBidi"/>
      <w:b/>
      <w:bCs/>
      <w:i/>
      <w:iCs/>
      <w:sz w:val="26"/>
      <w:szCs w:val="26"/>
      <w:lang w:val="en-US"/>
    </w:rPr>
  </w:style>
  <w:style w:type="character" w:customStyle="1" w:styleId="Titre6Car">
    <w:name w:val="Titre 6 Car"/>
    <w:basedOn w:val="Policepardfaut"/>
    <w:link w:val="Titre6"/>
    <w:rsid w:val="008877E7"/>
    <w:rPr>
      <w:rFonts w:eastAsia="Times New Roman" w:cs="Times New Roman"/>
      <w:b/>
      <w:bCs/>
      <w:sz w:val="22"/>
      <w:lang w:val="en-US"/>
    </w:rPr>
  </w:style>
  <w:style w:type="character" w:customStyle="1" w:styleId="Titre7Car">
    <w:name w:val="Titre 7 Car"/>
    <w:basedOn w:val="Policepardfaut"/>
    <w:link w:val="Titre7"/>
    <w:uiPriority w:val="9"/>
    <w:semiHidden/>
    <w:rsid w:val="008877E7"/>
    <w:rPr>
      <w:rFonts w:asciiTheme="minorHAnsi" w:eastAsiaTheme="minorEastAsia" w:hAnsiTheme="minorHAnsi" w:cstheme="minorBidi"/>
      <w:szCs w:val="24"/>
      <w:lang w:val="en-US"/>
    </w:rPr>
  </w:style>
  <w:style w:type="character" w:customStyle="1" w:styleId="Titre8Car">
    <w:name w:val="Titre 8 Car"/>
    <w:basedOn w:val="Policepardfaut"/>
    <w:link w:val="Titre8"/>
    <w:uiPriority w:val="9"/>
    <w:semiHidden/>
    <w:rsid w:val="008877E7"/>
    <w:rPr>
      <w:rFonts w:asciiTheme="minorHAnsi" w:eastAsiaTheme="minorEastAsia" w:hAnsiTheme="minorHAnsi" w:cstheme="minorBidi"/>
      <w:i/>
      <w:iCs/>
      <w:szCs w:val="24"/>
      <w:lang w:val="en-US"/>
    </w:rPr>
  </w:style>
  <w:style w:type="character" w:customStyle="1" w:styleId="Titre9Car">
    <w:name w:val="Titre 9 Car"/>
    <w:basedOn w:val="Policepardfaut"/>
    <w:link w:val="Titre9"/>
    <w:uiPriority w:val="9"/>
    <w:semiHidden/>
    <w:rsid w:val="008877E7"/>
    <w:rPr>
      <w:rFonts w:asciiTheme="majorHAnsi" w:eastAsiaTheme="majorEastAsia" w:hAnsiTheme="majorHAnsi" w:cstheme="majorBidi"/>
      <w:sz w:val="22"/>
      <w:lang w:val="en-US"/>
    </w:rPr>
  </w:style>
  <w:style w:type="paragraph" w:styleId="Paragraphedeliste">
    <w:name w:val="List Paragraph"/>
    <w:basedOn w:val="Normal"/>
    <w:uiPriority w:val="34"/>
    <w:qFormat/>
    <w:rsid w:val="008877E7"/>
    <w:pPr>
      <w:widowControl w:val="0"/>
      <w:suppressAutoHyphens/>
      <w:ind w:left="720"/>
      <w:contextualSpacing/>
    </w:pPr>
    <w:rPr>
      <w:rFonts w:eastAsia="Arial Unicode MS" w:cs="Times New Roman"/>
      <w:kern w:val="1"/>
      <w:szCs w:val="24"/>
      <w:lang w:val="fr-BE" w:eastAsia="fr-FR"/>
    </w:rPr>
  </w:style>
  <w:style w:type="table" w:styleId="Grilledutableau">
    <w:name w:val="Table Grid"/>
    <w:basedOn w:val="TableauNormal"/>
    <w:uiPriority w:val="59"/>
    <w:rsid w:val="008877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877E7"/>
    <w:pPr>
      <w:spacing w:before="100" w:beforeAutospacing="1" w:after="100" w:afterAutospacing="1"/>
    </w:pPr>
    <w:rPr>
      <w:rFonts w:eastAsia="Times New Roman" w:cs="Times New Roman"/>
      <w:szCs w:val="24"/>
      <w:lang w:val="fr-CA" w:eastAsia="fr-CA"/>
    </w:rPr>
  </w:style>
  <w:style w:type="paragraph" w:styleId="Corpsdetexte2">
    <w:name w:val="Body Text 2"/>
    <w:basedOn w:val="Normal"/>
    <w:link w:val="Corpsdetexte2Car"/>
    <w:uiPriority w:val="99"/>
    <w:semiHidden/>
    <w:unhideWhenUsed/>
    <w:rsid w:val="008877E7"/>
    <w:pPr>
      <w:spacing w:before="100" w:beforeAutospacing="1" w:after="100" w:afterAutospacing="1"/>
    </w:pPr>
    <w:rPr>
      <w:rFonts w:eastAsia="Times New Roman" w:cs="Times New Roman"/>
      <w:szCs w:val="24"/>
      <w:lang w:val="fr-CA" w:eastAsia="fr-CA"/>
    </w:rPr>
  </w:style>
  <w:style w:type="character" w:customStyle="1" w:styleId="Corpsdetexte2Car">
    <w:name w:val="Corps de texte 2 Car"/>
    <w:basedOn w:val="Policepardfaut"/>
    <w:link w:val="Corpsdetexte2"/>
    <w:uiPriority w:val="99"/>
    <w:semiHidden/>
    <w:rsid w:val="008877E7"/>
    <w:rPr>
      <w:rFonts w:eastAsia="Times New Roman" w:cs="Times New Roman"/>
      <w:szCs w:val="24"/>
      <w:lang w:eastAsia="fr-CA"/>
    </w:rPr>
  </w:style>
  <w:style w:type="character" w:styleId="lev">
    <w:name w:val="Strong"/>
    <w:basedOn w:val="Policepardfaut"/>
    <w:uiPriority w:val="22"/>
    <w:qFormat/>
    <w:rsid w:val="008877E7"/>
    <w:rPr>
      <w:b/>
      <w:bCs/>
    </w:rPr>
  </w:style>
  <w:style w:type="paragraph" w:styleId="Pieddepage">
    <w:name w:val="footer"/>
    <w:basedOn w:val="Normal"/>
    <w:link w:val="PieddepageCar"/>
    <w:uiPriority w:val="99"/>
    <w:unhideWhenUsed/>
    <w:rsid w:val="008877E7"/>
    <w:pPr>
      <w:tabs>
        <w:tab w:val="center" w:pos="4320"/>
        <w:tab w:val="right" w:pos="8640"/>
      </w:tabs>
    </w:pPr>
  </w:style>
  <w:style w:type="character" w:customStyle="1" w:styleId="PieddepageCar">
    <w:name w:val="Pied de page Car"/>
    <w:basedOn w:val="Policepardfaut"/>
    <w:link w:val="Pieddepage"/>
    <w:uiPriority w:val="99"/>
    <w:rsid w:val="008877E7"/>
    <w:rPr>
      <w:lang w:val="fr-FR"/>
    </w:rPr>
  </w:style>
  <w:style w:type="paragraph" w:styleId="Textedebulles">
    <w:name w:val="Balloon Text"/>
    <w:basedOn w:val="Normal"/>
    <w:link w:val="TextedebullesCar"/>
    <w:uiPriority w:val="99"/>
    <w:semiHidden/>
    <w:unhideWhenUsed/>
    <w:rsid w:val="008877E7"/>
    <w:rPr>
      <w:rFonts w:ascii="Tahoma" w:hAnsi="Tahoma" w:cs="Tahoma"/>
      <w:sz w:val="16"/>
      <w:szCs w:val="16"/>
    </w:rPr>
  </w:style>
  <w:style w:type="character" w:customStyle="1" w:styleId="TextedebullesCar">
    <w:name w:val="Texte de bulles Car"/>
    <w:basedOn w:val="Policepardfaut"/>
    <w:link w:val="Textedebulles"/>
    <w:uiPriority w:val="99"/>
    <w:semiHidden/>
    <w:rsid w:val="008877E7"/>
    <w:rPr>
      <w:rFonts w:ascii="Tahoma" w:hAnsi="Tahoma" w:cs="Tahoma"/>
      <w:sz w:val="16"/>
      <w:szCs w:val="16"/>
      <w:lang w:val="fr-F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9.wmf"/><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www.google.ca/url?sa=i&amp;rct=j&amp;q=&amp;esrc=s&amp;frm=1&amp;source=images&amp;cd=&amp;cad=rja&amp;uact=8&amp;docid=TqBehI37Pyij9M&amp;tbnid=dPoQcFSR7QXcHM:&amp;ved=0CAcQjRw&amp;url=http://www.coloriage.tv/qui-fait-peur-coloriage&amp;ei=kEYWVIbrEqfCsATP1IDwBQ&amp;bvm=bv.75097201,d.cWc&amp;psig=AFQjCNG_5F0dTi0XxQ6FLDBipZzj5ov1gw&amp;ust=1410832360742057" TargetMode="External"/><Relationship Id="rId12" Type="http://schemas.openxmlformats.org/officeDocument/2006/relationships/image" Target="media/image5.gif"/><Relationship Id="rId17" Type="http://schemas.openxmlformats.org/officeDocument/2006/relationships/image" Target="media/image10.png"/><Relationship Id="rId25" Type="http://schemas.openxmlformats.org/officeDocument/2006/relationships/image" Target="media/image18.wm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gif"/><Relationship Id="rId24" Type="http://schemas.openxmlformats.org/officeDocument/2006/relationships/image" Target="media/image17.png"/><Relationship Id="rId5" Type="http://schemas.openxmlformats.org/officeDocument/2006/relationships/image" Target="media/image1.jpeg"/><Relationship Id="rId15" Type="http://schemas.openxmlformats.org/officeDocument/2006/relationships/image" Target="media/image8.gif"/><Relationship Id="rId23" Type="http://schemas.openxmlformats.org/officeDocument/2006/relationships/image" Target="media/image16.png"/><Relationship Id="rId28" Type="http://schemas.openxmlformats.org/officeDocument/2006/relationships/image" Target="media/image20.jpeg"/><Relationship Id="rId10" Type="http://schemas.openxmlformats.org/officeDocument/2006/relationships/footer" Target="footer2.xml"/><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gif"/><Relationship Id="rId22" Type="http://schemas.openxmlformats.org/officeDocument/2006/relationships/image" Target="media/image15.wmf"/><Relationship Id="rId27" Type="http://schemas.openxmlformats.org/officeDocument/2006/relationships/hyperlink" Target="http://www.google.ca/url?sa=i&amp;rct=j&amp;q=&amp;esrc=s&amp;frm=1&amp;source=images&amp;cd=&amp;cad=rja&amp;uact=8&amp;docid=uUzgyJ_I6l4tEM&amp;tbnid=o8H06lL5VppSSM:&amp;ved=0CAcQjRw&amp;url=http://www.leblogducoaching.com/droit-du-travail-un-tres-bon-avocat-paris/&amp;ei=8cUgVMiuHOTGsQSEyICoAw&amp;bvm=bv.75775273,d.cWc&amp;psig=AFQjCNEku2HhLB-YQmPSqfviWP8-wVRWKA&amp;ust=1411520289340170" TargetMode="Externa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2232</Words>
  <Characters>12282</Characters>
  <Application>Microsoft Office Word</Application>
  <DocSecurity>0</DocSecurity>
  <Lines>102</Lines>
  <Paragraphs>28</Paragraphs>
  <ScaleCrop>false</ScaleCrop>
  <Company/>
  <LinksUpToDate>false</LinksUpToDate>
  <CharactersWithSpaces>14486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Gosss</dc:creator>
  <cp:lastModifiedBy>Gosss</cp:lastModifiedBy>
  <cp:revision>1</cp:revision>
  <dcterms:created xsi:type="dcterms:W3CDTF">2014-09-24T03:06:00Z</dcterms:created>
  <dcterms:modified xsi:type="dcterms:W3CDTF">2014-09-24T03:08:00Z</dcterms:modified>
</cp:coreProperties>
</file>